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44" w:rsidRDefault="000954F5" w:rsidP="005E0FAD">
      <w:pPr>
        <w:spacing w:after="0" w:line="240" w:lineRule="auto"/>
        <w:jc w:val="center"/>
        <w:rPr>
          <w:rFonts w:ascii="Arial" w:hAnsi="Arial" w:cs="Arial"/>
          <w:b/>
          <w:sz w:val="28"/>
          <w:szCs w:val="20"/>
          <w:lang w:val="id-ID"/>
        </w:rPr>
      </w:pPr>
      <w:bookmarkStart w:id="0" w:name="_GoBack"/>
      <w:bookmarkEnd w:id="0"/>
      <w:r w:rsidRPr="005E0FAD">
        <w:rPr>
          <w:rFonts w:ascii="Arial" w:hAnsi="Arial" w:cs="Arial"/>
          <w:b/>
          <w:sz w:val="28"/>
          <w:szCs w:val="20"/>
          <w:lang w:val="id-ID"/>
        </w:rPr>
        <w:t xml:space="preserve">IDENTIFIKASI PENGGUNAAN ZAT PEWARNA SINTETIS </w:t>
      </w:r>
    </w:p>
    <w:p w:rsidR="00301D44" w:rsidRDefault="000954F5" w:rsidP="005E0FAD">
      <w:pPr>
        <w:spacing w:after="0" w:line="240" w:lineRule="auto"/>
        <w:jc w:val="center"/>
        <w:rPr>
          <w:rFonts w:ascii="Arial" w:hAnsi="Arial" w:cs="Arial"/>
          <w:b/>
          <w:sz w:val="28"/>
          <w:szCs w:val="20"/>
          <w:lang w:val="id-ID"/>
        </w:rPr>
      </w:pPr>
      <w:r w:rsidRPr="005E0FAD">
        <w:rPr>
          <w:rFonts w:ascii="Arial" w:hAnsi="Arial" w:cs="Arial"/>
          <w:b/>
          <w:sz w:val="28"/>
          <w:szCs w:val="20"/>
          <w:lang w:val="id-ID"/>
        </w:rPr>
        <w:t xml:space="preserve">PADA SAUS CABAI YANG DIPASARKAN </w:t>
      </w:r>
    </w:p>
    <w:p w:rsidR="000954F5" w:rsidRPr="005E0FAD" w:rsidRDefault="000954F5" w:rsidP="005E0FAD">
      <w:pPr>
        <w:spacing w:after="0" w:line="240" w:lineRule="auto"/>
        <w:jc w:val="center"/>
        <w:rPr>
          <w:rFonts w:ascii="Arial" w:hAnsi="Arial" w:cs="Arial"/>
          <w:b/>
          <w:sz w:val="28"/>
          <w:szCs w:val="20"/>
        </w:rPr>
      </w:pPr>
      <w:r w:rsidRPr="005E0FAD">
        <w:rPr>
          <w:rFonts w:ascii="Arial" w:hAnsi="Arial" w:cs="Arial"/>
          <w:b/>
          <w:sz w:val="28"/>
          <w:szCs w:val="20"/>
          <w:lang w:val="id-ID"/>
        </w:rPr>
        <w:t>DI PASAR TRADISIONAL DAYA</w:t>
      </w:r>
    </w:p>
    <w:p w:rsidR="000954F5" w:rsidRDefault="000954F5" w:rsidP="005E0FAD">
      <w:pPr>
        <w:spacing w:after="0" w:line="240" w:lineRule="auto"/>
        <w:jc w:val="center"/>
        <w:rPr>
          <w:rFonts w:ascii="Arial" w:hAnsi="Arial" w:cs="Arial"/>
          <w:b/>
          <w:sz w:val="20"/>
          <w:szCs w:val="20"/>
        </w:rPr>
      </w:pPr>
    </w:p>
    <w:p w:rsidR="005E0FAD" w:rsidRDefault="005E0FAD" w:rsidP="005E0FAD">
      <w:pPr>
        <w:spacing w:after="0" w:line="240" w:lineRule="auto"/>
        <w:jc w:val="center"/>
        <w:rPr>
          <w:rFonts w:ascii="Arial" w:hAnsi="Arial" w:cs="Arial"/>
          <w:b/>
          <w:sz w:val="20"/>
          <w:szCs w:val="20"/>
          <w:lang w:val="id-ID"/>
        </w:rPr>
      </w:pPr>
    </w:p>
    <w:p w:rsidR="00BE0D7D" w:rsidRPr="00BE0D7D" w:rsidRDefault="00BE0D7D" w:rsidP="005E0FAD">
      <w:pPr>
        <w:spacing w:after="0" w:line="240" w:lineRule="auto"/>
        <w:jc w:val="center"/>
        <w:rPr>
          <w:rFonts w:ascii="Arial" w:hAnsi="Arial" w:cs="Arial"/>
          <w:b/>
          <w:sz w:val="20"/>
          <w:szCs w:val="20"/>
          <w:lang w:val="id-ID"/>
        </w:rPr>
      </w:pPr>
    </w:p>
    <w:p w:rsidR="000954F5" w:rsidRPr="005E0FAD" w:rsidRDefault="00AC7A6D" w:rsidP="005E0FAD">
      <w:pPr>
        <w:spacing w:after="0" w:line="240" w:lineRule="auto"/>
        <w:jc w:val="center"/>
        <w:rPr>
          <w:rFonts w:ascii="Arial" w:hAnsi="Arial" w:cs="Arial"/>
          <w:b/>
          <w:sz w:val="20"/>
          <w:szCs w:val="20"/>
        </w:rPr>
      </w:pPr>
      <w:r>
        <w:rPr>
          <w:rFonts w:ascii="Arial" w:hAnsi="Arial" w:cs="Arial"/>
          <w:b/>
          <w:sz w:val="20"/>
          <w:szCs w:val="20"/>
          <w:lang w:val="id-ID"/>
        </w:rPr>
        <w:t>Thresia Dewi Kartini</w:t>
      </w:r>
      <w:r w:rsidRPr="00AC7A6D">
        <w:rPr>
          <w:rFonts w:ascii="Arial" w:hAnsi="Arial" w:cs="Arial"/>
          <w:b/>
          <w:sz w:val="20"/>
          <w:szCs w:val="20"/>
          <w:vertAlign w:val="superscript"/>
          <w:lang w:val="id-ID"/>
        </w:rPr>
        <w:t>1</w:t>
      </w:r>
      <w:r>
        <w:rPr>
          <w:rFonts w:ascii="Arial" w:hAnsi="Arial" w:cs="Arial"/>
          <w:b/>
          <w:sz w:val="20"/>
          <w:szCs w:val="20"/>
          <w:lang w:val="id-ID"/>
        </w:rPr>
        <w:t>, Zakaria</w:t>
      </w:r>
      <w:r w:rsidRPr="00AC7A6D">
        <w:rPr>
          <w:rFonts w:ascii="Arial" w:hAnsi="Arial" w:cs="Arial"/>
          <w:b/>
          <w:sz w:val="20"/>
          <w:szCs w:val="20"/>
          <w:vertAlign w:val="superscript"/>
          <w:lang w:val="id-ID"/>
        </w:rPr>
        <w:t>1</w:t>
      </w:r>
      <w:r>
        <w:rPr>
          <w:rFonts w:ascii="Arial" w:hAnsi="Arial" w:cs="Arial"/>
          <w:b/>
          <w:sz w:val="20"/>
          <w:szCs w:val="20"/>
          <w:lang w:val="id-ID"/>
        </w:rPr>
        <w:t xml:space="preserve">, </w:t>
      </w:r>
      <w:proofErr w:type="spellStart"/>
      <w:r w:rsidR="000954F5" w:rsidRPr="005E0FAD">
        <w:rPr>
          <w:rFonts w:ascii="Arial" w:hAnsi="Arial" w:cs="Arial"/>
          <w:b/>
          <w:sz w:val="20"/>
          <w:szCs w:val="20"/>
        </w:rPr>
        <w:t>Fasa</w:t>
      </w:r>
      <w:proofErr w:type="spellEnd"/>
      <w:r w:rsidR="000954F5" w:rsidRPr="005E0FAD">
        <w:rPr>
          <w:rFonts w:ascii="Arial" w:hAnsi="Arial" w:cs="Arial"/>
          <w:b/>
          <w:sz w:val="20"/>
          <w:szCs w:val="20"/>
        </w:rPr>
        <w:t xml:space="preserve"> </w:t>
      </w:r>
      <w:proofErr w:type="spellStart"/>
      <w:r w:rsidR="000954F5" w:rsidRPr="005E0FAD">
        <w:rPr>
          <w:rFonts w:ascii="Arial" w:hAnsi="Arial" w:cs="Arial"/>
          <w:b/>
          <w:sz w:val="20"/>
          <w:szCs w:val="20"/>
        </w:rPr>
        <w:t>Novita</w:t>
      </w:r>
      <w:proofErr w:type="spellEnd"/>
      <w:r w:rsidR="000954F5" w:rsidRPr="005E0FAD">
        <w:rPr>
          <w:rFonts w:ascii="Arial" w:hAnsi="Arial" w:cs="Arial"/>
          <w:b/>
          <w:sz w:val="20"/>
          <w:szCs w:val="20"/>
        </w:rPr>
        <w:t xml:space="preserve"> </w:t>
      </w:r>
      <w:proofErr w:type="spellStart"/>
      <w:r w:rsidR="000954F5" w:rsidRPr="005E0FAD">
        <w:rPr>
          <w:rFonts w:ascii="Arial" w:hAnsi="Arial" w:cs="Arial"/>
          <w:b/>
          <w:sz w:val="20"/>
          <w:szCs w:val="20"/>
        </w:rPr>
        <w:t>Putri</w:t>
      </w:r>
      <w:proofErr w:type="spellEnd"/>
      <w:r>
        <w:rPr>
          <w:rFonts w:ascii="Arial" w:hAnsi="Arial" w:cs="Arial"/>
          <w:b/>
          <w:sz w:val="20"/>
          <w:szCs w:val="20"/>
          <w:vertAlign w:val="superscript"/>
          <w:lang w:val="id-ID"/>
        </w:rPr>
        <w:t>2</w:t>
      </w:r>
      <w:r w:rsidR="000954F5" w:rsidRPr="005E0FAD">
        <w:rPr>
          <w:rFonts w:ascii="Arial" w:hAnsi="Arial" w:cs="Arial"/>
          <w:b/>
          <w:sz w:val="20"/>
          <w:szCs w:val="20"/>
        </w:rPr>
        <w:t xml:space="preserve"> </w:t>
      </w:r>
    </w:p>
    <w:p w:rsidR="00BE0D7D" w:rsidRDefault="00BE0D7D" w:rsidP="00BE0D7D">
      <w:pPr>
        <w:spacing w:after="0" w:line="240" w:lineRule="auto"/>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Jurusan </w:t>
      </w:r>
      <w:proofErr w:type="spellStart"/>
      <w:r>
        <w:rPr>
          <w:rFonts w:ascii="Arial" w:hAnsi="Arial" w:cs="Arial"/>
          <w:sz w:val="20"/>
          <w:szCs w:val="20"/>
        </w:rPr>
        <w:t>Gizi</w:t>
      </w:r>
      <w:proofErr w:type="spellEnd"/>
      <w:r>
        <w:rPr>
          <w:rFonts w:ascii="Arial" w:hAnsi="Arial" w:cs="Arial"/>
          <w:sz w:val="20"/>
          <w:szCs w:val="20"/>
        </w:rPr>
        <w:t xml:space="preserve">, </w:t>
      </w:r>
      <w:proofErr w:type="spellStart"/>
      <w:r>
        <w:rPr>
          <w:rFonts w:ascii="Arial" w:hAnsi="Arial" w:cs="Arial"/>
          <w:sz w:val="20"/>
          <w:szCs w:val="20"/>
        </w:rPr>
        <w:t>Politeknik</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Kemenkes</w:t>
      </w:r>
      <w:proofErr w:type="spellEnd"/>
      <w:r>
        <w:rPr>
          <w:rFonts w:ascii="Arial" w:hAnsi="Arial" w:cs="Arial"/>
          <w:sz w:val="20"/>
          <w:szCs w:val="20"/>
        </w:rPr>
        <w:t>, Makassar</w:t>
      </w:r>
    </w:p>
    <w:p w:rsidR="00BE0D7D" w:rsidRPr="00C118DA" w:rsidRDefault="00BE0D7D" w:rsidP="00BE0D7D">
      <w:pPr>
        <w:spacing w:after="0" w:line="240" w:lineRule="auto"/>
        <w:jc w:val="center"/>
        <w:rPr>
          <w:rFonts w:ascii="Arial" w:hAnsi="Arial" w:cs="Arial"/>
          <w:sz w:val="20"/>
          <w:szCs w:val="20"/>
        </w:rPr>
      </w:pPr>
      <w:r>
        <w:rPr>
          <w:rFonts w:ascii="Arial" w:hAnsi="Arial" w:cs="Arial"/>
          <w:sz w:val="20"/>
          <w:szCs w:val="20"/>
          <w:vertAlign w:val="superscript"/>
        </w:rPr>
        <w:t>2</w:t>
      </w:r>
      <w:r>
        <w:rPr>
          <w:rFonts w:ascii="Arial" w:hAnsi="Arial" w:cs="Arial"/>
          <w:sz w:val="20"/>
          <w:szCs w:val="20"/>
        </w:rPr>
        <w:t xml:space="preserve">Alumni, </w:t>
      </w:r>
      <w:proofErr w:type="spellStart"/>
      <w:r>
        <w:rPr>
          <w:rFonts w:ascii="Arial" w:hAnsi="Arial" w:cs="Arial"/>
          <w:sz w:val="20"/>
          <w:szCs w:val="20"/>
        </w:rPr>
        <w:t>Jurusan</w:t>
      </w:r>
      <w:proofErr w:type="spellEnd"/>
      <w:r>
        <w:rPr>
          <w:rFonts w:ascii="Arial" w:hAnsi="Arial" w:cs="Arial"/>
          <w:sz w:val="20"/>
          <w:szCs w:val="20"/>
        </w:rPr>
        <w:t xml:space="preserve"> </w:t>
      </w:r>
      <w:proofErr w:type="spellStart"/>
      <w:r>
        <w:rPr>
          <w:rFonts w:ascii="Arial" w:hAnsi="Arial" w:cs="Arial"/>
          <w:sz w:val="20"/>
          <w:szCs w:val="20"/>
        </w:rPr>
        <w:t>Gizi</w:t>
      </w:r>
      <w:proofErr w:type="spellEnd"/>
      <w:r>
        <w:rPr>
          <w:rFonts w:ascii="Arial" w:hAnsi="Arial" w:cs="Arial"/>
          <w:sz w:val="20"/>
          <w:szCs w:val="20"/>
        </w:rPr>
        <w:t xml:space="preserve">, </w:t>
      </w:r>
      <w:proofErr w:type="spellStart"/>
      <w:r>
        <w:rPr>
          <w:rFonts w:ascii="Arial" w:hAnsi="Arial" w:cs="Arial"/>
          <w:sz w:val="20"/>
          <w:szCs w:val="20"/>
        </w:rPr>
        <w:t>Politeknik</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Kemenkes</w:t>
      </w:r>
      <w:proofErr w:type="spellEnd"/>
      <w:r>
        <w:rPr>
          <w:rFonts w:ascii="Arial" w:hAnsi="Arial" w:cs="Arial"/>
          <w:sz w:val="20"/>
          <w:szCs w:val="20"/>
        </w:rPr>
        <w:t>, Makassar</w:t>
      </w:r>
    </w:p>
    <w:p w:rsidR="000954F5" w:rsidRPr="005E0FAD" w:rsidRDefault="000954F5" w:rsidP="005E0FAD">
      <w:pPr>
        <w:spacing w:after="0" w:line="240" w:lineRule="auto"/>
        <w:jc w:val="center"/>
        <w:rPr>
          <w:rFonts w:ascii="Arial" w:hAnsi="Arial" w:cs="Arial"/>
          <w:b/>
          <w:sz w:val="20"/>
          <w:szCs w:val="20"/>
        </w:rPr>
      </w:pPr>
    </w:p>
    <w:p w:rsidR="005E0FAD" w:rsidRDefault="005E0FAD" w:rsidP="005E0FAD">
      <w:pPr>
        <w:spacing w:after="0" w:line="240" w:lineRule="auto"/>
        <w:jc w:val="center"/>
        <w:rPr>
          <w:rFonts w:ascii="Arial" w:hAnsi="Arial" w:cs="Arial"/>
          <w:b/>
          <w:i/>
          <w:sz w:val="20"/>
          <w:szCs w:val="20"/>
        </w:rPr>
      </w:pPr>
    </w:p>
    <w:p w:rsidR="005E0FAD" w:rsidRDefault="005E0FAD" w:rsidP="005E0FAD">
      <w:pPr>
        <w:spacing w:after="0" w:line="240" w:lineRule="auto"/>
        <w:jc w:val="center"/>
        <w:rPr>
          <w:rFonts w:ascii="Arial" w:hAnsi="Arial" w:cs="Arial"/>
          <w:b/>
          <w:i/>
          <w:sz w:val="20"/>
          <w:szCs w:val="20"/>
        </w:rPr>
      </w:pPr>
    </w:p>
    <w:p w:rsidR="000954F5" w:rsidRDefault="000954F5" w:rsidP="005E0FAD">
      <w:pPr>
        <w:spacing w:after="0" w:line="240" w:lineRule="auto"/>
        <w:jc w:val="center"/>
        <w:rPr>
          <w:rFonts w:ascii="Arial" w:hAnsi="Arial" w:cs="Arial"/>
          <w:b/>
          <w:i/>
          <w:sz w:val="20"/>
          <w:szCs w:val="20"/>
          <w:lang w:val="id-ID"/>
        </w:rPr>
      </w:pPr>
      <w:r w:rsidRPr="005E0FAD">
        <w:rPr>
          <w:rFonts w:ascii="Arial" w:hAnsi="Arial" w:cs="Arial"/>
          <w:b/>
          <w:i/>
          <w:sz w:val="20"/>
          <w:szCs w:val="20"/>
        </w:rPr>
        <w:t>ABSTRACT</w:t>
      </w:r>
    </w:p>
    <w:p w:rsidR="00B43D04" w:rsidRPr="00B43D04" w:rsidRDefault="00B43D04" w:rsidP="005E0FAD">
      <w:pPr>
        <w:spacing w:after="0" w:line="240" w:lineRule="auto"/>
        <w:jc w:val="center"/>
        <w:rPr>
          <w:rFonts w:ascii="Arial" w:hAnsi="Arial" w:cs="Arial"/>
          <w:b/>
          <w:i/>
          <w:sz w:val="20"/>
          <w:szCs w:val="20"/>
          <w:lang w:val="id-ID"/>
        </w:rPr>
      </w:pPr>
    </w:p>
    <w:p w:rsidR="000954F5" w:rsidRPr="005E0FAD" w:rsidRDefault="000954F5" w:rsidP="00106461">
      <w:pPr>
        <w:spacing w:after="0" w:line="240" w:lineRule="auto"/>
        <w:ind w:left="567" w:right="567"/>
        <w:jc w:val="both"/>
        <w:rPr>
          <w:rFonts w:ascii="Arial" w:hAnsi="Arial" w:cs="Arial"/>
          <w:i/>
          <w:sz w:val="20"/>
          <w:szCs w:val="20"/>
        </w:rPr>
      </w:pPr>
      <w:r w:rsidRPr="005E0FAD">
        <w:rPr>
          <w:rFonts w:ascii="Arial" w:hAnsi="Arial" w:cs="Arial"/>
          <w:b/>
          <w:i/>
          <w:sz w:val="20"/>
          <w:szCs w:val="20"/>
        </w:rPr>
        <w:t>Background</w:t>
      </w:r>
      <w:r w:rsidRPr="005E0FAD">
        <w:rPr>
          <w:rFonts w:ascii="Arial" w:hAnsi="Arial" w:cs="Arial"/>
          <w:b/>
          <w:i/>
          <w:sz w:val="20"/>
          <w:szCs w:val="20"/>
          <w:lang w:val="id-ID"/>
        </w:rPr>
        <w:t xml:space="preserve">: </w:t>
      </w:r>
      <w:proofErr w:type="spellStart"/>
      <w:r w:rsidRPr="005E0FAD">
        <w:rPr>
          <w:rFonts w:ascii="Arial" w:hAnsi="Arial" w:cs="Arial"/>
          <w:i/>
          <w:sz w:val="20"/>
          <w:szCs w:val="20"/>
        </w:rPr>
        <w:t>Chilli</w:t>
      </w:r>
      <w:proofErr w:type="spellEnd"/>
      <w:r w:rsidRPr="005E0FAD">
        <w:rPr>
          <w:rFonts w:ascii="Arial" w:hAnsi="Arial" w:cs="Arial"/>
          <w:i/>
          <w:sz w:val="20"/>
          <w:szCs w:val="20"/>
        </w:rPr>
        <w:t xml:space="preserve"> is a plant that grows in certain seasons and easily damaged. There are several forms of processed chili such as the shape of semi-processed and processed forms own company, such as chili sauce. </w:t>
      </w:r>
      <w:proofErr w:type="gramStart"/>
      <w:r w:rsidRPr="005E0FAD">
        <w:rPr>
          <w:rFonts w:ascii="Arial" w:hAnsi="Arial" w:cs="Arial"/>
          <w:i/>
          <w:sz w:val="20"/>
          <w:szCs w:val="20"/>
        </w:rPr>
        <w:t>Things to consider in the process of making the chili sauce is</w:t>
      </w:r>
      <w:proofErr w:type="gramEnd"/>
      <w:r w:rsidRPr="005E0FAD">
        <w:rPr>
          <w:rFonts w:ascii="Arial" w:hAnsi="Arial" w:cs="Arial"/>
          <w:i/>
          <w:sz w:val="20"/>
          <w:szCs w:val="20"/>
        </w:rPr>
        <w:t xml:space="preserve"> food hygiene and safety, because it will affect the health of consumers. Consumer acceptance of a product may increase because of the color of the food. However, the food coloring food additives that require more scrutiny because sometimes the use is not in accordance with the recommended dosage or even use non-food dyes.</w:t>
      </w:r>
    </w:p>
    <w:p w:rsidR="000954F5" w:rsidRPr="005E0FAD" w:rsidRDefault="000954F5" w:rsidP="00106461">
      <w:pPr>
        <w:spacing w:after="0" w:line="240" w:lineRule="auto"/>
        <w:ind w:left="567" w:right="567"/>
        <w:jc w:val="both"/>
        <w:rPr>
          <w:rFonts w:ascii="Arial" w:hAnsi="Arial" w:cs="Arial"/>
          <w:i/>
          <w:sz w:val="20"/>
          <w:szCs w:val="20"/>
        </w:rPr>
      </w:pPr>
    </w:p>
    <w:p w:rsidR="000954F5" w:rsidRPr="005E0FAD" w:rsidRDefault="000954F5" w:rsidP="00106461">
      <w:pPr>
        <w:spacing w:after="0" w:line="240" w:lineRule="auto"/>
        <w:ind w:left="567" w:right="567"/>
        <w:jc w:val="both"/>
        <w:rPr>
          <w:rFonts w:ascii="Arial" w:hAnsi="Arial" w:cs="Arial"/>
          <w:i/>
          <w:sz w:val="20"/>
          <w:szCs w:val="20"/>
        </w:rPr>
      </w:pPr>
      <w:r w:rsidRPr="005E0FAD">
        <w:rPr>
          <w:rFonts w:ascii="Arial" w:hAnsi="Arial" w:cs="Arial"/>
          <w:b/>
          <w:i/>
          <w:sz w:val="20"/>
          <w:szCs w:val="20"/>
        </w:rPr>
        <w:t xml:space="preserve">Objectives: </w:t>
      </w:r>
      <w:r w:rsidRPr="005E0FAD">
        <w:rPr>
          <w:rFonts w:ascii="Arial" w:hAnsi="Arial" w:cs="Arial"/>
          <w:i/>
          <w:sz w:val="20"/>
          <w:szCs w:val="20"/>
        </w:rPr>
        <w:t>This research aim’s to identify the use of synthetic dyes in chili sauce sold in Makassar</w:t>
      </w:r>
      <w:r w:rsidR="004F2A23" w:rsidRPr="005E0FAD">
        <w:rPr>
          <w:rFonts w:ascii="Arial" w:hAnsi="Arial" w:cs="Arial"/>
          <w:i/>
          <w:sz w:val="20"/>
          <w:szCs w:val="20"/>
        </w:rPr>
        <w:t xml:space="preserve"> </w:t>
      </w:r>
      <w:r w:rsidRPr="005E0FAD">
        <w:rPr>
          <w:rFonts w:ascii="Arial" w:hAnsi="Arial" w:cs="Arial"/>
          <w:i/>
          <w:sz w:val="20"/>
          <w:szCs w:val="20"/>
        </w:rPr>
        <w:t>Traditional Markets</w:t>
      </w:r>
      <w:r w:rsidR="004F2A23" w:rsidRPr="005E0FAD">
        <w:rPr>
          <w:rFonts w:ascii="Arial" w:hAnsi="Arial" w:cs="Arial"/>
          <w:i/>
          <w:sz w:val="20"/>
          <w:szCs w:val="20"/>
        </w:rPr>
        <w:t xml:space="preserve"> </w:t>
      </w:r>
      <w:proofErr w:type="spellStart"/>
      <w:r w:rsidR="004F2A23" w:rsidRPr="005E0FAD">
        <w:rPr>
          <w:rFonts w:ascii="Arial" w:hAnsi="Arial" w:cs="Arial"/>
          <w:i/>
          <w:sz w:val="20"/>
          <w:szCs w:val="20"/>
        </w:rPr>
        <w:t>Daya</w:t>
      </w:r>
      <w:proofErr w:type="spellEnd"/>
      <w:r w:rsidRPr="005E0FAD">
        <w:rPr>
          <w:rFonts w:ascii="Arial" w:hAnsi="Arial" w:cs="Arial"/>
          <w:i/>
          <w:sz w:val="20"/>
          <w:szCs w:val="20"/>
        </w:rPr>
        <w:t>.</w:t>
      </w:r>
    </w:p>
    <w:p w:rsidR="000954F5" w:rsidRPr="005E0FAD" w:rsidRDefault="000954F5" w:rsidP="00106461">
      <w:pPr>
        <w:spacing w:after="0" w:line="240" w:lineRule="auto"/>
        <w:ind w:left="567" w:right="567"/>
        <w:jc w:val="both"/>
        <w:rPr>
          <w:rFonts w:ascii="Arial" w:hAnsi="Arial" w:cs="Arial"/>
          <w:i/>
          <w:sz w:val="20"/>
          <w:szCs w:val="20"/>
        </w:rPr>
      </w:pPr>
      <w:r w:rsidRPr="005E0FAD">
        <w:rPr>
          <w:rFonts w:ascii="Arial" w:hAnsi="Arial" w:cs="Arial"/>
          <w:i/>
          <w:sz w:val="20"/>
          <w:szCs w:val="20"/>
        </w:rPr>
        <w:tab/>
      </w:r>
    </w:p>
    <w:p w:rsidR="000954F5" w:rsidRPr="005E0FAD" w:rsidRDefault="000954F5" w:rsidP="00106461">
      <w:pPr>
        <w:spacing w:after="0" w:line="240" w:lineRule="auto"/>
        <w:ind w:left="567" w:right="567"/>
        <w:jc w:val="both"/>
        <w:rPr>
          <w:rFonts w:ascii="Arial" w:hAnsi="Arial" w:cs="Arial"/>
          <w:i/>
          <w:sz w:val="20"/>
          <w:szCs w:val="20"/>
        </w:rPr>
      </w:pPr>
      <w:r w:rsidRPr="005E0FAD">
        <w:rPr>
          <w:rFonts w:ascii="Arial" w:hAnsi="Arial" w:cs="Arial"/>
          <w:b/>
          <w:i/>
          <w:sz w:val="20"/>
          <w:szCs w:val="20"/>
        </w:rPr>
        <w:t xml:space="preserve">Methods: </w:t>
      </w:r>
      <w:r w:rsidRPr="005E0FAD">
        <w:rPr>
          <w:rFonts w:ascii="Arial" w:hAnsi="Arial" w:cs="Arial"/>
          <w:i/>
          <w:sz w:val="20"/>
          <w:szCs w:val="20"/>
        </w:rPr>
        <w:t>This research is descriptive survey’s research. Identification of synthetic dyes obtained by Paper Chromatography Test. Readable identification results with UV light with a frequency of 254 and 366 nm.</w:t>
      </w:r>
    </w:p>
    <w:p w:rsidR="000954F5" w:rsidRPr="005E0FAD" w:rsidRDefault="000954F5" w:rsidP="00106461">
      <w:pPr>
        <w:spacing w:after="0" w:line="240" w:lineRule="auto"/>
        <w:ind w:left="567" w:right="567"/>
        <w:jc w:val="both"/>
        <w:rPr>
          <w:rFonts w:ascii="Arial" w:hAnsi="Arial" w:cs="Arial"/>
          <w:i/>
          <w:sz w:val="20"/>
          <w:szCs w:val="20"/>
        </w:rPr>
      </w:pPr>
    </w:p>
    <w:p w:rsidR="000954F5" w:rsidRPr="005E0FAD" w:rsidRDefault="000954F5" w:rsidP="00106461">
      <w:pPr>
        <w:spacing w:after="0" w:line="240" w:lineRule="auto"/>
        <w:ind w:left="567" w:right="567"/>
        <w:jc w:val="both"/>
        <w:rPr>
          <w:rFonts w:ascii="Arial" w:hAnsi="Arial" w:cs="Arial"/>
          <w:i/>
          <w:sz w:val="20"/>
          <w:szCs w:val="20"/>
        </w:rPr>
      </w:pPr>
      <w:r w:rsidRPr="005E0FAD">
        <w:rPr>
          <w:rFonts w:ascii="Arial" w:hAnsi="Arial" w:cs="Arial"/>
          <w:b/>
          <w:i/>
          <w:sz w:val="20"/>
          <w:szCs w:val="20"/>
        </w:rPr>
        <w:t xml:space="preserve">Results: </w:t>
      </w:r>
      <w:r w:rsidRPr="005E0FAD">
        <w:rPr>
          <w:rFonts w:ascii="Arial" w:hAnsi="Arial" w:cs="Arial"/>
          <w:i/>
          <w:sz w:val="20"/>
          <w:szCs w:val="20"/>
        </w:rPr>
        <w:t xml:space="preserve">The results showed that 4 chili sauce marketed in Traditional Markets </w:t>
      </w:r>
      <w:proofErr w:type="spellStart"/>
      <w:r w:rsidRPr="005E0FAD">
        <w:rPr>
          <w:rFonts w:ascii="Arial" w:hAnsi="Arial" w:cs="Arial"/>
          <w:i/>
          <w:sz w:val="20"/>
          <w:szCs w:val="20"/>
        </w:rPr>
        <w:t>Daya</w:t>
      </w:r>
      <w:proofErr w:type="spellEnd"/>
      <w:r w:rsidRPr="005E0FAD">
        <w:rPr>
          <w:rFonts w:ascii="Arial" w:hAnsi="Arial" w:cs="Arial"/>
          <w:i/>
          <w:sz w:val="20"/>
          <w:szCs w:val="20"/>
        </w:rPr>
        <w:t xml:space="preserve"> using synthetic dyes which allowed its use in Indonesia, namely sunset yellow, </w:t>
      </w:r>
      <w:proofErr w:type="spellStart"/>
      <w:r w:rsidRPr="005E0FAD">
        <w:rPr>
          <w:rFonts w:ascii="Arial" w:hAnsi="Arial" w:cs="Arial"/>
          <w:i/>
          <w:sz w:val="20"/>
          <w:szCs w:val="20"/>
        </w:rPr>
        <w:t>ponceau</w:t>
      </w:r>
      <w:proofErr w:type="spellEnd"/>
      <w:r w:rsidRPr="005E0FAD">
        <w:rPr>
          <w:rFonts w:ascii="Arial" w:hAnsi="Arial" w:cs="Arial"/>
          <w:i/>
          <w:sz w:val="20"/>
          <w:szCs w:val="20"/>
        </w:rPr>
        <w:t xml:space="preserve"> 4-R and </w:t>
      </w:r>
      <w:proofErr w:type="spellStart"/>
      <w:r w:rsidRPr="005E0FAD">
        <w:rPr>
          <w:rFonts w:ascii="Arial" w:hAnsi="Arial" w:cs="Arial"/>
          <w:i/>
          <w:sz w:val="20"/>
          <w:szCs w:val="20"/>
        </w:rPr>
        <w:t>tatrazine</w:t>
      </w:r>
      <w:proofErr w:type="spellEnd"/>
      <w:r w:rsidRPr="005E0FAD">
        <w:rPr>
          <w:rFonts w:ascii="Arial" w:hAnsi="Arial" w:cs="Arial"/>
          <w:i/>
          <w:sz w:val="20"/>
          <w:szCs w:val="20"/>
        </w:rPr>
        <w:t>. In addition there is also the use of more than one type of synthetic dyes.</w:t>
      </w:r>
    </w:p>
    <w:p w:rsidR="004F2A23" w:rsidRPr="005E0FAD" w:rsidRDefault="004F2A23" w:rsidP="00106461">
      <w:pPr>
        <w:spacing w:after="0" w:line="240" w:lineRule="auto"/>
        <w:ind w:left="567" w:right="567"/>
        <w:jc w:val="both"/>
        <w:rPr>
          <w:rFonts w:ascii="Arial" w:hAnsi="Arial" w:cs="Arial"/>
          <w:i/>
          <w:sz w:val="20"/>
          <w:szCs w:val="20"/>
        </w:rPr>
      </w:pPr>
    </w:p>
    <w:p w:rsidR="000954F5" w:rsidRPr="005E0FAD" w:rsidRDefault="004F2A23" w:rsidP="00106461">
      <w:pPr>
        <w:spacing w:after="0" w:line="240" w:lineRule="auto"/>
        <w:ind w:left="567" w:right="567"/>
        <w:jc w:val="both"/>
        <w:rPr>
          <w:rFonts w:ascii="Arial" w:hAnsi="Arial" w:cs="Arial"/>
          <w:i/>
          <w:sz w:val="20"/>
          <w:szCs w:val="20"/>
        </w:rPr>
      </w:pPr>
      <w:r w:rsidRPr="005E0FAD">
        <w:rPr>
          <w:rFonts w:ascii="Arial" w:hAnsi="Arial" w:cs="Arial"/>
          <w:b/>
          <w:bCs/>
          <w:i/>
          <w:color w:val="000000"/>
          <w:sz w:val="20"/>
          <w:szCs w:val="20"/>
        </w:rPr>
        <w:t xml:space="preserve">Suggestion: </w:t>
      </w:r>
      <w:r w:rsidRPr="005E0FAD">
        <w:rPr>
          <w:rFonts w:ascii="Arial" w:hAnsi="Arial" w:cs="Arial"/>
          <w:i/>
          <w:sz w:val="20"/>
          <w:szCs w:val="20"/>
        </w:rPr>
        <w:t xml:space="preserve">Qualitatively chili sauce can be used, but further research is needed to see the levels of dye are added in it. Advised to relevant agencies to pay more attention and control of food products, both products </w:t>
      </w:r>
      <w:proofErr w:type="gramStart"/>
      <w:r w:rsidRPr="005E0FAD">
        <w:rPr>
          <w:rFonts w:ascii="Arial" w:hAnsi="Arial" w:cs="Arial"/>
          <w:i/>
          <w:sz w:val="20"/>
          <w:szCs w:val="20"/>
        </w:rPr>
        <w:t>that have</w:t>
      </w:r>
      <w:proofErr w:type="gramEnd"/>
      <w:r w:rsidRPr="005E0FAD">
        <w:rPr>
          <w:rFonts w:ascii="Arial" w:hAnsi="Arial" w:cs="Arial"/>
          <w:i/>
          <w:sz w:val="20"/>
          <w:szCs w:val="20"/>
        </w:rPr>
        <w:t xml:space="preserve"> been circulating as well as new products that will be circulated.</w:t>
      </w:r>
    </w:p>
    <w:p w:rsidR="000954F5" w:rsidRPr="005E0FAD" w:rsidRDefault="000954F5" w:rsidP="00106461">
      <w:pPr>
        <w:spacing w:after="0" w:line="240" w:lineRule="auto"/>
        <w:ind w:left="567" w:right="567"/>
        <w:jc w:val="both"/>
        <w:rPr>
          <w:rFonts w:ascii="Arial" w:hAnsi="Arial" w:cs="Arial"/>
          <w:i/>
          <w:sz w:val="20"/>
          <w:szCs w:val="20"/>
        </w:rPr>
      </w:pPr>
    </w:p>
    <w:p w:rsidR="000954F5" w:rsidRPr="005E0FAD" w:rsidRDefault="000954F5" w:rsidP="00106461">
      <w:pPr>
        <w:spacing w:after="0" w:line="240" w:lineRule="auto"/>
        <w:ind w:left="567" w:right="567"/>
        <w:jc w:val="both"/>
        <w:rPr>
          <w:rFonts w:ascii="Arial" w:hAnsi="Arial" w:cs="Arial"/>
          <w:i/>
          <w:sz w:val="20"/>
          <w:szCs w:val="20"/>
        </w:rPr>
      </w:pPr>
    </w:p>
    <w:p w:rsidR="000954F5" w:rsidRPr="005E0FAD" w:rsidRDefault="000954F5" w:rsidP="00106461">
      <w:pPr>
        <w:spacing w:after="0" w:line="240" w:lineRule="auto"/>
        <w:ind w:left="567" w:right="567"/>
        <w:jc w:val="both"/>
        <w:rPr>
          <w:rFonts w:ascii="Arial" w:hAnsi="Arial" w:cs="Arial"/>
          <w:i/>
          <w:sz w:val="20"/>
          <w:szCs w:val="20"/>
          <w:lang w:val="id-ID"/>
        </w:rPr>
      </w:pPr>
      <w:r w:rsidRPr="005E0FAD">
        <w:rPr>
          <w:rFonts w:ascii="Arial" w:hAnsi="Arial" w:cs="Arial"/>
          <w:b/>
          <w:i/>
          <w:sz w:val="20"/>
          <w:szCs w:val="20"/>
        </w:rPr>
        <w:t xml:space="preserve">Keywords: </w:t>
      </w:r>
      <w:r w:rsidR="004F2A23" w:rsidRPr="005E0FAD">
        <w:rPr>
          <w:rFonts w:ascii="Arial" w:hAnsi="Arial" w:cs="Arial"/>
          <w:i/>
          <w:sz w:val="20"/>
          <w:szCs w:val="20"/>
        </w:rPr>
        <w:t>Synthetic dyes, Chili Sauce</w:t>
      </w:r>
    </w:p>
    <w:p w:rsidR="000954F5" w:rsidRPr="005E0FAD" w:rsidRDefault="000954F5" w:rsidP="005E0FAD">
      <w:pPr>
        <w:spacing w:after="0" w:line="240" w:lineRule="auto"/>
        <w:jc w:val="both"/>
        <w:rPr>
          <w:rFonts w:ascii="Arial" w:hAnsi="Arial" w:cs="Arial"/>
          <w:sz w:val="20"/>
          <w:szCs w:val="20"/>
          <w:lang w:val="id-ID"/>
        </w:rPr>
      </w:pPr>
    </w:p>
    <w:p w:rsidR="00D33315" w:rsidRPr="005E0FAD" w:rsidRDefault="00D33315" w:rsidP="005E0FAD">
      <w:pPr>
        <w:spacing w:after="0" w:line="240" w:lineRule="auto"/>
        <w:jc w:val="both"/>
        <w:rPr>
          <w:rFonts w:ascii="Arial" w:hAnsi="Arial" w:cs="Arial"/>
          <w:sz w:val="20"/>
          <w:szCs w:val="20"/>
          <w:lang w:val="id-ID"/>
        </w:rPr>
      </w:pPr>
    </w:p>
    <w:p w:rsidR="005E0FAD" w:rsidRDefault="005E0FAD" w:rsidP="005E0FAD">
      <w:pPr>
        <w:spacing w:after="0" w:line="240" w:lineRule="auto"/>
        <w:rPr>
          <w:rFonts w:ascii="Arial" w:hAnsi="Arial" w:cs="Arial"/>
          <w:b/>
          <w:sz w:val="20"/>
          <w:szCs w:val="20"/>
          <w:lang w:val="id-ID"/>
        </w:rPr>
        <w:sectPr w:rsidR="005E0FAD" w:rsidSect="00615F32">
          <w:headerReference w:type="even" r:id="rId9"/>
          <w:headerReference w:type="default" r:id="rId10"/>
          <w:footerReference w:type="even" r:id="rId11"/>
          <w:footerReference w:type="default" r:id="rId12"/>
          <w:pgSz w:w="11907" w:h="16840" w:code="9"/>
          <w:pgMar w:top="1701" w:right="1418" w:bottom="1701" w:left="1418" w:header="850" w:footer="850" w:gutter="0"/>
          <w:pgNumType w:start="30"/>
          <w:cols w:space="720"/>
          <w:docGrid w:linePitch="360"/>
        </w:sectPr>
      </w:pPr>
    </w:p>
    <w:p w:rsidR="00D33315" w:rsidRPr="005E0FAD" w:rsidRDefault="00D33315" w:rsidP="005E0FAD">
      <w:pPr>
        <w:spacing w:after="0" w:line="240" w:lineRule="auto"/>
        <w:rPr>
          <w:rFonts w:ascii="Arial" w:hAnsi="Arial" w:cs="Arial"/>
          <w:b/>
          <w:sz w:val="20"/>
          <w:szCs w:val="20"/>
          <w:lang w:val="id-ID"/>
        </w:rPr>
      </w:pPr>
      <w:r w:rsidRPr="005E0FAD">
        <w:rPr>
          <w:rFonts w:ascii="Arial" w:hAnsi="Arial" w:cs="Arial"/>
          <w:b/>
          <w:sz w:val="20"/>
          <w:szCs w:val="20"/>
          <w:lang w:val="id-ID"/>
        </w:rPr>
        <w:lastRenderedPageBreak/>
        <w:t>PENDAHULUAN</w:t>
      </w:r>
    </w:p>
    <w:p w:rsidR="00D33315" w:rsidRPr="005E0FAD" w:rsidRDefault="00D33315" w:rsidP="005E0FAD">
      <w:pPr>
        <w:pStyle w:val="ListParagraph"/>
        <w:spacing w:after="0" w:line="240" w:lineRule="auto"/>
        <w:ind w:left="0" w:firstLine="720"/>
        <w:jc w:val="both"/>
        <w:rPr>
          <w:rFonts w:ascii="Arial" w:hAnsi="Arial" w:cs="Arial"/>
          <w:sz w:val="20"/>
          <w:szCs w:val="20"/>
        </w:rPr>
      </w:pPr>
      <w:proofErr w:type="spellStart"/>
      <w:proofErr w:type="gramStart"/>
      <w:r w:rsidRPr="005E0FAD">
        <w:rPr>
          <w:rFonts w:ascii="Arial" w:hAnsi="Arial" w:cs="Arial"/>
          <w:sz w:val="20"/>
          <w:szCs w:val="20"/>
        </w:rPr>
        <w:t>Warna</w:t>
      </w:r>
      <w:proofErr w:type="spellEnd"/>
      <w:r w:rsidRPr="005E0FAD">
        <w:rPr>
          <w:rFonts w:ascii="Arial" w:hAnsi="Arial" w:cs="Arial"/>
          <w:sz w:val="20"/>
          <w:szCs w:val="20"/>
        </w:rPr>
        <w:t xml:space="preserve"> </w:t>
      </w:r>
      <w:proofErr w:type="spellStart"/>
      <w:r w:rsidRPr="005E0FAD">
        <w:rPr>
          <w:rFonts w:ascii="Arial" w:hAnsi="Arial" w:cs="Arial"/>
          <w:sz w:val="20"/>
          <w:szCs w:val="20"/>
        </w:rPr>
        <w:t>merupakan</w:t>
      </w:r>
      <w:proofErr w:type="spellEnd"/>
      <w:r w:rsidRPr="005E0FAD">
        <w:rPr>
          <w:rFonts w:ascii="Arial" w:hAnsi="Arial" w:cs="Arial"/>
          <w:sz w:val="20"/>
          <w:szCs w:val="20"/>
        </w:rPr>
        <w:t xml:space="preserve"> </w:t>
      </w:r>
      <w:proofErr w:type="spellStart"/>
      <w:r w:rsidRPr="005E0FAD">
        <w:rPr>
          <w:rFonts w:ascii="Arial" w:hAnsi="Arial" w:cs="Arial"/>
          <w:sz w:val="20"/>
          <w:szCs w:val="20"/>
        </w:rPr>
        <w:t>daya</w:t>
      </w:r>
      <w:proofErr w:type="spellEnd"/>
      <w:r w:rsidRPr="005E0FAD">
        <w:rPr>
          <w:rFonts w:ascii="Arial" w:hAnsi="Arial" w:cs="Arial"/>
          <w:sz w:val="20"/>
          <w:szCs w:val="20"/>
        </w:rPr>
        <w:t xml:space="preserve"> </w:t>
      </w:r>
      <w:proofErr w:type="spellStart"/>
      <w:r w:rsidRPr="005E0FAD">
        <w:rPr>
          <w:rFonts w:ascii="Arial" w:hAnsi="Arial" w:cs="Arial"/>
          <w:sz w:val="20"/>
          <w:szCs w:val="20"/>
        </w:rPr>
        <w:t>tarik</w:t>
      </w:r>
      <w:proofErr w:type="spellEnd"/>
      <w:r w:rsidRPr="005E0FAD">
        <w:rPr>
          <w:rFonts w:ascii="Arial" w:hAnsi="Arial" w:cs="Arial"/>
          <w:sz w:val="20"/>
          <w:szCs w:val="20"/>
        </w:rPr>
        <w:t xml:space="preserve"> </w:t>
      </w:r>
      <w:proofErr w:type="spellStart"/>
      <w:r w:rsidRPr="005E0FAD">
        <w:rPr>
          <w:rFonts w:ascii="Arial" w:hAnsi="Arial" w:cs="Arial"/>
          <w:sz w:val="20"/>
          <w:szCs w:val="20"/>
        </w:rPr>
        <w:t>terbesar</w:t>
      </w:r>
      <w:proofErr w:type="spellEnd"/>
      <w:r w:rsidRPr="005E0FAD">
        <w:rPr>
          <w:rFonts w:ascii="Arial" w:hAnsi="Arial" w:cs="Arial"/>
          <w:sz w:val="20"/>
          <w:szCs w:val="20"/>
        </w:rPr>
        <w:t xml:space="preserve"> </w:t>
      </w:r>
      <w:proofErr w:type="spellStart"/>
      <w:r w:rsidRPr="005E0FAD">
        <w:rPr>
          <w:rFonts w:ascii="Arial" w:hAnsi="Arial" w:cs="Arial"/>
          <w:sz w:val="20"/>
          <w:szCs w:val="20"/>
        </w:rPr>
        <w:t>untuk</w:t>
      </w:r>
      <w:proofErr w:type="spellEnd"/>
      <w:r w:rsidRPr="005E0FAD">
        <w:rPr>
          <w:rFonts w:ascii="Arial" w:hAnsi="Arial" w:cs="Arial"/>
          <w:sz w:val="20"/>
          <w:szCs w:val="20"/>
        </w:rPr>
        <w:t xml:space="preserve"> </w:t>
      </w:r>
      <w:proofErr w:type="spellStart"/>
      <w:r w:rsidRPr="005E0FAD">
        <w:rPr>
          <w:rFonts w:ascii="Arial" w:hAnsi="Arial" w:cs="Arial"/>
          <w:sz w:val="20"/>
          <w:szCs w:val="20"/>
        </w:rPr>
        <w:t>menikmati</w:t>
      </w:r>
      <w:proofErr w:type="spellEnd"/>
      <w:r w:rsidRPr="005E0FAD">
        <w:rPr>
          <w:rFonts w:ascii="Arial" w:hAnsi="Arial" w:cs="Arial"/>
          <w:sz w:val="20"/>
          <w:szCs w:val="20"/>
        </w:rPr>
        <w:t xml:space="preserve"> aroma </w:t>
      </w:r>
      <w:proofErr w:type="spellStart"/>
      <w:r w:rsidRPr="005E0FAD">
        <w:rPr>
          <w:rFonts w:ascii="Arial" w:hAnsi="Arial" w:cs="Arial"/>
          <w:sz w:val="20"/>
          <w:szCs w:val="20"/>
        </w:rPr>
        <w:t>makanan</w:t>
      </w:r>
      <w:proofErr w:type="spellEnd"/>
      <w:r w:rsidRPr="005E0FAD">
        <w:rPr>
          <w:rFonts w:ascii="Arial" w:hAnsi="Arial" w:cs="Arial"/>
          <w:sz w:val="20"/>
          <w:szCs w:val="20"/>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Penerimaan</w:t>
      </w:r>
      <w:proofErr w:type="spellEnd"/>
      <w:r w:rsidRPr="005E0FAD">
        <w:rPr>
          <w:rFonts w:ascii="Arial" w:hAnsi="Arial" w:cs="Arial"/>
          <w:sz w:val="20"/>
          <w:szCs w:val="20"/>
        </w:rPr>
        <w:t xml:space="preserve"> </w:t>
      </w:r>
      <w:proofErr w:type="spellStart"/>
      <w:r w:rsidRPr="005E0FAD">
        <w:rPr>
          <w:rFonts w:ascii="Arial" w:hAnsi="Arial" w:cs="Arial"/>
          <w:sz w:val="20"/>
          <w:szCs w:val="20"/>
        </w:rPr>
        <w:t>konsumen</w:t>
      </w:r>
      <w:proofErr w:type="spellEnd"/>
      <w:r w:rsidRPr="005E0FAD">
        <w:rPr>
          <w:rFonts w:ascii="Arial" w:hAnsi="Arial" w:cs="Arial"/>
          <w:sz w:val="20"/>
          <w:szCs w:val="20"/>
        </w:rPr>
        <w:t xml:space="preserve"> </w:t>
      </w:r>
      <w:proofErr w:type="spellStart"/>
      <w:r w:rsidRPr="005E0FAD">
        <w:rPr>
          <w:rFonts w:ascii="Arial" w:hAnsi="Arial" w:cs="Arial"/>
          <w:sz w:val="20"/>
          <w:szCs w:val="20"/>
        </w:rPr>
        <w:t>tentang</w:t>
      </w:r>
      <w:proofErr w:type="spellEnd"/>
      <w:r w:rsidRPr="005E0FAD">
        <w:rPr>
          <w:rFonts w:ascii="Arial" w:hAnsi="Arial" w:cs="Arial"/>
          <w:sz w:val="20"/>
          <w:szCs w:val="20"/>
        </w:rPr>
        <w:t xml:space="preserve"> </w:t>
      </w:r>
      <w:proofErr w:type="spellStart"/>
      <w:r w:rsidRPr="005E0FAD">
        <w:rPr>
          <w:rFonts w:ascii="Arial" w:hAnsi="Arial" w:cs="Arial"/>
          <w:sz w:val="20"/>
          <w:szCs w:val="20"/>
        </w:rPr>
        <w:t>sebuah</w:t>
      </w:r>
      <w:proofErr w:type="spellEnd"/>
      <w:r w:rsidRPr="005E0FAD">
        <w:rPr>
          <w:rFonts w:ascii="Arial" w:hAnsi="Arial" w:cs="Arial"/>
          <w:sz w:val="20"/>
          <w:szCs w:val="20"/>
        </w:rPr>
        <w:t xml:space="preserve"> </w:t>
      </w:r>
      <w:proofErr w:type="spellStart"/>
      <w:r w:rsidRPr="005E0FAD">
        <w:rPr>
          <w:rFonts w:ascii="Arial" w:hAnsi="Arial" w:cs="Arial"/>
          <w:sz w:val="20"/>
          <w:szCs w:val="20"/>
        </w:rPr>
        <w:t>produk</w:t>
      </w:r>
      <w:proofErr w:type="spellEnd"/>
      <w:r w:rsidRPr="005E0FAD">
        <w:rPr>
          <w:rFonts w:ascii="Arial" w:hAnsi="Arial" w:cs="Arial"/>
          <w:sz w:val="20"/>
          <w:szCs w:val="20"/>
        </w:rPr>
        <w:t xml:space="preserve"> </w:t>
      </w:r>
      <w:proofErr w:type="spellStart"/>
      <w:r w:rsidRPr="005E0FAD">
        <w:rPr>
          <w:rFonts w:ascii="Arial" w:hAnsi="Arial" w:cs="Arial"/>
          <w:sz w:val="20"/>
          <w:szCs w:val="20"/>
        </w:rPr>
        <w:t>bisa</w:t>
      </w:r>
      <w:proofErr w:type="spellEnd"/>
      <w:r w:rsidRPr="005E0FAD">
        <w:rPr>
          <w:rFonts w:ascii="Arial" w:hAnsi="Arial" w:cs="Arial"/>
          <w:sz w:val="20"/>
          <w:szCs w:val="20"/>
        </w:rPr>
        <w:t xml:space="preserve"> </w:t>
      </w:r>
      <w:proofErr w:type="spellStart"/>
      <w:r w:rsidRPr="005E0FAD">
        <w:rPr>
          <w:rFonts w:ascii="Arial" w:hAnsi="Arial" w:cs="Arial"/>
          <w:sz w:val="20"/>
          <w:szCs w:val="20"/>
        </w:rPr>
        <w:t>meningkat</w:t>
      </w:r>
      <w:proofErr w:type="spellEnd"/>
      <w:r w:rsidRPr="005E0FAD">
        <w:rPr>
          <w:rFonts w:ascii="Arial" w:hAnsi="Arial" w:cs="Arial"/>
          <w:sz w:val="20"/>
          <w:szCs w:val="20"/>
        </w:rPr>
        <w:t xml:space="preserve"> </w:t>
      </w:r>
      <w:proofErr w:type="spellStart"/>
      <w:r w:rsidRPr="005E0FAD">
        <w:rPr>
          <w:rFonts w:ascii="Arial" w:hAnsi="Arial" w:cs="Arial"/>
          <w:sz w:val="20"/>
          <w:szCs w:val="20"/>
        </w:rPr>
        <w:t>karena</w:t>
      </w:r>
      <w:proofErr w:type="spellEnd"/>
      <w:r w:rsidRPr="005E0FAD">
        <w:rPr>
          <w:rFonts w:ascii="Arial" w:hAnsi="Arial" w:cs="Arial"/>
          <w:sz w:val="20"/>
          <w:szCs w:val="20"/>
        </w:rPr>
        <w:t xml:space="preserve"> </w:t>
      </w:r>
      <w:proofErr w:type="spellStart"/>
      <w:r w:rsidRPr="005E0FAD">
        <w:rPr>
          <w:rFonts w:ascii="Arial" w:hAnsi="Arial" w:cs="Arial"/>
          <w:sz w:val="20"/>
          <w:szCs w:val="20"/>
        </w:rPr>
        <w:t>adanya</w:t>
      </w:r>
      <w:proofErr w:type="spellEnd"/>
      <w:r w:rsidRPr="005E0FAD">
        <w:rPr>
          <w:rFonts w:ascii="Arial" w:hAnsi="Arial" w:cs="Arial"/>
          <w:sz w:val="20"/>
          <w:szCs w:val="20"/>
        </w:rPr>
        <w:t xml:space="preserve"> </w:t>
      </w:r>
      <w:proofErr w:type="spellStart"/>
      <w:r w:rsidRPr="005E0FAD">
        <w:rPr>
          <w:rFonts w:ascii="Arial" w:hAnsi="Arial" w:cs="Arial"/>
          <w:sz w:val="20"/>
          <w:szCs w:val="20"/>
        </w:rPr>
        <w:t>warna</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Adanya</w:t>
      </w:r>
      <w:proofErr w:type="spellEnd"/>
      <w:r w:rsidRPr="005E0FAD">
        <w:rPr>
          <w:rFonts w:ascii="Arial" w:hAnsi="Arial" w:cs="Arial"/>
          <w:sz w:val="20"/>
          <w:szCs w:val="20"/>
        </w:rPr>
        <w:t xml:space="preserve"> </w:t>
      </w:r>
      <w:proofErr w:type="spellStart"/>
      <w:r w:rsidRPr="005E0FAD">
        <w:rPr>
          <w:rFonts w:ascii="Arial" w:hAnsi="Arial" w:cs="Arial"/>
          <w:sz w:val="20"/>
          <w:szCs w:val="20"/>
        </w:rPr>
        <w:t>penambahan</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kedalam</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harus</w:t>
      </w:r>
      <w:proofErr w:type="spellEnd"/>
      <w:r w:rsidRPr="005E0FAD">
        <w:rPr>
          <w:rFonts w:ascii="Arial" w:hAnsi="Arial" w:cs="Arial"/>
          <w:sz w:val="20"/>
          <w:szCs w:val="20"/>
        </w:rPr>
        <w:t xml:space="preserve"> </w:t>
      </w:r>
      <w:proofErr w:type="spellStart"/>
      <w:r w:rsidRPr="005E0FAD">
        <w:rPr>
          <w:rFonts w:ascii="Arial" w:hAnsi="Arial" w:cs="Arial"/>
          <w:sz w:val="20"/>
          <w:szCs w:val="20"/>
        </w:rPr>
        <w:t>sesuai</w:t>
      </w:r>
      <w:proofErr w:type="spellEnd"/>
      <w:r w:rsidRPr="005E0FAD">
        <w:rPr>
          <w:rFonts w:ascii="Arial" w:hAnsi="Arial" w:cs="Arial"/>
          <w:sz w:val="20"/>
          <w:szCs w:val="20"/>
        </w:rPr>
        <w:t xml:space="preserve"> </w:t>
      </w:r>
      <w:proofErr w:type="spellStart"/>
      <w:r w:rsidRPr="005E0FAD">
        <w:rPr>
          <w:rFonts w:ascii="Arial" w:hAnsi="Arial" w:cs="Arial"/>
          <w:sz w:val="20"/>
          <w:szCs w:val="20"/>
        </w:rPr>
        <w:t>dengan</w:t>
      </w:r>
      <w:proofErr w:type="spellEnd"/>
      <w:r w:rsidRPr="005E0FAD">
        <w:rPr>
          <w:rFonts w:ascii="Arial" w:hAnsi="Arial" w:cs="Arial"/>
          <w:sz w:val="20"/>
          <w:szCs w:val="20"/>
        </w:rPr>
        <w:t xml:space="preserve"> </w:t>
      </w:r>
      <w:proofErr w:type="spellStart"/>
      <w:r w:rsidRPr="005E0FAD">
        <w:rPr>
          <w:rFonts w:ascii="Arial" w:hAnsi="Arial" w:cs="Arial"/>
          <w:sz w:val="20"/>
          <w:szCs w:val="20"/>
        </w:rPr>
        <w:t>aturan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telah</w:t>
      </w:r>
      <w:proofErr w:type="spellEnd"/>
      <w:r w:rsidRPr="005E0FAD">
        <w:rPr>
          <w:rFonts w:ascii="Arial" w:hAnsi="Arial" w:cs="Arial"/>
          <w:sz w:val="20"/>
          <w:szCs w:val="20"/>
        </w:rPr>
        <w:t xml:space="preserve"> </w:t>
      </w:r>
      <w:proofErr w:type="spellStart"/>
      <w:r w:rsidRPr="005E0FAD">
        <w:rPr>
          <w:rFonts w:ascii="Arial" w:hAnsi="Arial" w:cs="Arial"/>
          <w:sz w:val="20"/>
          <w:szCs w:val="20"/>
        </w:rPr>
        <w:t>ditetapkan</w:t>
      </w:r>
      <w:proofErr w:type="spellEnd"/>
      <w:r w:rsidRPr="005E0FAD">
        <w:rPr>
          <w:rFonts w:ascii="Arial" w:hAnsi="Arial" w:cs="Arial"/>
          <w:sz w:val="20"/>
          <w:szCs w:val="20"/>
        </w:rPr>
        <w:t xml:space="preserve"> </w:t>
      </w:r>
      <w:proofErr w:type="spellStart"/>
      <w:r w:rsidRPr="005E0FAD">
        <w:rPr>
          <w:rFonts w:ascii="Arial" w:hAnsi="Arial" w:cs="Arial"/>
          <w:sz w:val="20"/>
          <w:szCs w:val="20"/>
        </w:rPr>
        <w:t>karena</w:t>
      </w:r>
      <w:proofErr w:type="spellEnd"/>
      <w:r w:rsidRPr="005E0FAD">
        <w:rPr>
          <w:rFonts w:ascii="Arial" w:hAnsi="Arial" w:cs="Arial"/>
          <w:sz w:val="20"/>
          <w:szCs w:val="20"/>
        </w:rPr>
        <w:t xml:space="preserve"> </w:t>
      </w:r>
      <w:proofErr w:type="spellStart"/>
      <w:r w:rsidRPr="005E0FAD">
        <w:rPr>
          <w:rFonts w:ascii="Arial" w:hAnsi="Arial" w:cs="Arial"/>
          <w:sz w:val="20"/>
          <w:szCs w:val="20"/>
        </w:rPr>
        <w:t>dapat</w:t>
      </w:r>
      <w:proofErr w:type="spellEnd"/>
      <w:r w:rsidRPr="005E0FAD">
        <w:rPr>
          <w:rFonts w:ascii="Arial" w:hAnsi="Arial" w:cs="Arial"/>
          <w:sz w:val="20"/>
          <w:szCs w:val="20"/>
        </w:rPr>
        <w:t xml:space="preserve"> </w:t>
      </w:r>
      <w:proofErr w:type="spellStart"/>
      <w:r w:rsidRPr="005E0FAD">
        <w:rPr>
          <w:rFonts w:ascii="Arial" w:hAnsi="Arial" w:cs="Arial"/>
          <w:sz w:val="20"/>
          <w:szCs w:val="20"/>
        </w:rPr>
        <w:t>berdampak</w:t>
      </w:r>
      <w:proofErr w:type="spellEnd"/>
      <w:r w:rsidRPr="005E0FAD">
        <w:rPr>
          <w:rFonts w:ascii="Arial" w:hAnsi="Arial" w:cs="Arial"/>
          <w:sz w:val="20"/>
          <w:szCs w:val="20"/>
        </w:rPr>
        <w:t xml:space="preserve"> </w:t>
      </w:r>
      <w:proofErr w:type="spellStart"/>
      <w:r w:rsidRPr="005E0FAD">
        <w:rPr>
          <w:rFonts w:ascii="Arial" w:hAnsi="Arial" w:cs="Arial"/>
          <w:sz w:val="20"/>
          <w:szCs w:val="20"/>
        </w:rPr>
        <w:t>negatif</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w:t>
      </w:r>
      <w:proofErr w:type="spellStart"/>
      <w:r w:rsidRPr="005E0FAD">
        <w:rPr>
          <w:rFonts w:ascii="Arial" w:hAnsi="Arial" w:cs="Arial"/>
          <w:sz w:val="20"/>
          <w:szCs w:val="20"/>
        </w:rPr>
        <w:t>Sumarlin</w:t>
      </w:r>
      <w:proofErr w:type="spellEnd"/>
      <w:r w:rsidRPr="005E0FAD">
        <w:rPr>
          <w:rFonts w:ascii="Arial" w:hAnsi="Arial" w:cs="Arial"/>
          <w:sz w:val="20"/>
          <w:szCs w:val="20"/>
        </w:rPr>
        <w:t>, 2010).</w:t>
      </w:r>
      <w:proofErr w:type="gramEnd"/>
    </w:p>
    <w:p w:rsidR="00D33315" w:rsidRPr="005E0FAD" w:rsidRDefault="00D33315" w:rsidP="005E0FAD">
      <w:pPr>
        <w:pStyle w:val="ListParagraph"/>
        <w:spacing w:after="0" w:line="240" w:lineRule="auto"/>
        <w:ind w:left="0" w:firstLine="720"/>
        <w:jc w:val="both"/>
        <w:rPr>
          <w:rFonts w:ascii="Arial" w:hAnsi="Arial" w:cs="Arial"/>
          <w:sz w:val="20"/>
          <w:szCs w:val="20"/>
          <w:lang w:val="id-ID"/>
        </w:rPr>
      </w:pPr>
      <w:proofErr w:type="spellStart"/>
      <w:proofErr w:type="gramStart"/>
      <w:r w:rsidRPr="005E0FAD">
        <w:rPr>
          <w:rFonts w:ascii="Arial" w:hAnsi="Arial" w:cs="Arial"/>
          <w:sz w:val="20"/>
          <w:szCs w:val="20"/>
        </w:rPr>
        <w:t>Penambahan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warna</w:t>
      </w:r>
      <w:proofErr w:type="spellEnd"/>
      <w:r w:rsidRPr="005E0FAD">
        <w:rPr>
          <w:rFonts w:ascii="Arial" w:hAnsi="Arial" w:cs="Arial"/>
          <w:sz w:val="20"/>
          <w:szCs w:val="20"/>
        </w:rPr>
        <w:t xml:space="preserve"> </w:t>
      </w:r>
      <w:proofErr w:type="spellStart"/>
      <w:r w:rsidRPr="005E0FAD">
        <w:rPr>
          <w:rFonts w:ascii="Arial" w:hAnsi="Arial" w:cs="Arial"/>
          <w:sz w:val="20"/>
          <w:szCs w:val="20"/>
        </w:rPr>
        <w:t>kedalam</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agar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tersebut</w:t>
      </w:r>
      <w:proofErr w:type="spellEnd"/>
      <w:r w:rsidRPr="005E0FAD">
        <w:rPr>
          <w:rFonts w:ascii="Arial" w:hAnsi="Arial" w:cs="Arial"/>
          <w:sz w:val="20"/>
          <w:szCs w:val="20"/>
        </w:rPr>
        <w:t xml:space="preserve"> </w:t>
      </w:r>
      <w:proofErr w:type="spellStart"/>
      <w:r w:rsidRPr="005E0FAD">
        <w:rPr>
          <w:rFonts w:ascii="Arial" w:hAnsi="Arial" w:cs="Arial"/>
          <w:sz w:val="20"/>
          <w:szCs w:val="20"/>
        </w:rPr>
        <w:t>memiliki</w:t>
      </w:r>
      <w:proofErr w:type="spellEnd"/>
      <w:r w:rsidRPr="005E0FAD">
        <w:rPr>
          <w:rFonts w:ascii="Arial" w:hAnsi="Arial" w:cs="Arial"/>
          <w:sz w:val="20"/>
          <w:szCs w:val="20"/>
        </w:rPr>
        <w:t xml:space="preserve"> </w:t>
      </w:r>
      <w:proofErr w:type="spellStart"/>
      <w:r w:rsidRPr="005E0FAD">
        <w:rPr>
          <w:rFonts w:ascii="Arial" w:hAnsi="Arial" w:cs="Arial"/>
          <w:sz w:val="20"/>
          <w:szCs w:val="20"/>
        </w:rPr>
        <w:t>penampilan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lebih</w:t>
      </w:r>
      <w:proofErr w:type="spellEnd"/>
      <w:r w:rsidRPr="005E0FAD">
        <w:rPr>
          <w:rFonts w:ascii="Arial" w:hAnsi="Arial" w:cs="Arial"/>
          <w:sz w:val="20"/>
          <w:szCs w:val="20"/>
        </w:rPr>
        <w:t xml:space="preserve"> </w:t>
      </w:r>
      <w:proofErr w:type="spellStart"/>
      <w:r w:rsidRPr="005E0FAD">
        <w:rPr>
          <w:rFonts w:ascii="Arial" w:hAnsi="Arial" w:cs="Arial"/>
          <w:sz w:val="20"/>
          <w:szCs w:val="20"/>
        </w:rPr>
        <w:t>menarik</w:t>
      </w:r>
      <w:proofErr w:type="spellEnd"/>
      <w:r w:rsidRPr="005E0FAD">
        <w:rPr>
          <w:rFonts w:ascii="Arial" w:hAnsi="Arial" w:cs="Arial"/>
          <w:sz w:val="20"/>
          <w:szCs w:val="20"/>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warna</w:t>
      </w:r>
      <w:proofErr w:type="spellEnd"/>
      <w:r w:rsidRPr="005E0FAD">
        <w:rPr>
          <w:rFonts w:ascii="Arial" w:hAnsi="Arial" w:cs="Arial"/>
          <w:sz w:val="20"/>
          <w:szCs w:val="20"/>
        </w:rPr>
        <w:t xml:space="preserve"> </w:t>
      </w:r>
      <w:proofErr w:type="spellStart"/>
      <w:r w:rsidRPr="005E0FAD">
        <w:rPr>
          <w:rFonts w:ascii="Arial" w:hAnsi="Arial" w:cs="Arial"/>
          <w:sz w:val="20"/>
          <w:szCs w:val="20"/>
        </w:rPr>
        <w:t>tersebut</w:t>
      </w:r>
      <w:proofErr w:type="spellEnd"/>
      <w:r w:rsidRPr="005E0FAD">
        <w:rPr>
          <w:rFonts w:ascii="Arial" w:hAnsi="Arial" w:cs="Arial"/>
          <w:sz w:val="20"/>
          <w:szCs w:val="20"/>
        </w:rPr>
        <w:t xml:space="preserve"> </w:t>
      </w:r>
      <w:proofErr w:type="spellStart"/>
      <w:r w:rsidRPr="005E0FAD">
        <w:rPr>
          <w:rFonts w:ascii="Arial" w:hAnsi="Arial" w:cs="Arial"/>
          <w:sz w:val="20"/>
          <w:szCs w:val="20"/>
        </w:rPr>
        <w:t>disebut</w:t>
      </w:r>
      <w:proofErr w:type="spellEnd"/>
      <w:r w:rsidRPr="005E0FAD">
        <w:rPr>
          <w:rFonts w:ascii="Arial" w:hAnsi="Arial" w:cs="Arial"/>
          <w:sz w:val="20"/>
          <w:szCs w:val="20"/>
        </w:rPr>
        <w:t xml:space="preserve"> </w:t>
      </w:r>
      <w:proofErr w:type="spellStart"/>
      <w:r w:rsidRPr="005E0FAD">
        <w:rPr>
          <w:rFonts w:ascii="Arial" w:hAnsi="Arial" w:cs="Arial"/>
          <w:sz w:val="20"/>
          <w:szCs w:val="20"/>
        </w:rPr>
        <w:t>sebagai</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warna</w:t>
      </w:r>
      <w:proofErr w:type="spellEnd"/>
      <w:r w:rsidRPr="005E0FAD">
        <w:rPr>
          <w:rFonts w:ascii="Arial" w:hAnsi="Arial" w:cs="Arial"/>
          <w:sz w:val="20"/>
          <w:szCs w:val="20"/>
        </w:rPr>
        <w:t xml:space="preserve"> </w:t>
      </w:r>
      <w:proofErr w:type="spellStart"/>
      <w:r w:rsidRPr="005E0FAD">
        <w:rPr>
          <w:rFonts w:ascii="Arial" w:hAnsi="Arial" w:cs="Arial"/>
          <w:sz w:val="20"/>
          <w:szCs w:val="20"/>
        </w:rPr>
        <w:lastRenderedPageBreak/>
        <w:t>sintetis</w:t>
      </w:r>
      <w:proofErr w:type="spellEnd"/>
      <w:r w:rsidRPr="005E0FAD">
        <w:rPr>
          <w:rFonts w:ascii="Arial" w:hAnsi="Arial" w:cs="Arial"/>
          <w:sz w:val="20"/>
          <w:szCs w:val="20"/>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Selain</w:t>
      </w:r>
      <w:proofErr w:type="spellEnd"/>
      <w:r w:rsidRPr="005E0FAD">
        <w:rPr>
          <w:rFonts w:ascii="Arial" w:hAnsi="Arial" w:cs="Arial"/>
          <w:sz w:val="20"/>
          <w:szCs w:val="20"/>
        </w:rPr>
        <w:t xml:space="preserve"> </w:t>
      </w:r>
      <w:proofErr w:type="spellStart"/>
      <w:r w:rsidRPr="005E0FAD">
        <w:rPr>
          <w:rFonts w:ascii="Arial" w:hAnsi="Arial" w:cs="Arial"/>
          <w:sz w:val="20"/>
          <w:szCs w:val="20"/>
        </w:rPr>
        <w:t>itu</w:t>
      </w:r>
      <w:proofErr w:type="spellEnd"/>
      <w:r w:rsidRPr="005E0FAD">
        <w:rPr>
          <w:rFonts w:ascii="Arial" w:hAnsi="Arial" w:cs="Arial"/>
          <w:sz w:val="20"/>
          <w:szCs w:val="20"/>
        </w:rPr>
        <w:t xml:space="preserve">, </w:t>
      </w:r>
      <w:proofErr w:type="spellStart"/>
      <w:r w:rsidRPr="005E0FAD">
        <w:rPr>
          <w:rFonts w:ascii="Arial" w:hAnsi="Arial" w:cs="Arial"/>
          <w:sz w:val="20"/>
          <w:szCs w:val="20"/>
        </w:rPr>
        <w:t>juga</w:t>
      </w:r>
      <w:proofErr w:type="spellEnd"/>
      <w:r w:rsidRPr="005E0FAD">
        <w:rPr>
          <w:rFonts w:ascii="Arial" w:hAnsi="Arial" w:cs="Arial"/>
          <w:sz w:val="20"/>
          <w:szCs w:val="20"/>
        </w:rPr>
        <w:t xml:space="preserve"> </w:t>
      </w:r>
      <w:proofErr w:type="spellStart"/>
      <w:r w:rsidRPr="005E0FAD">
        <w:rPr>
          <w:rFonts w:ascii="Arial" w:hAnsi="Arial" w:cs="Arial"/>
          <w:sz w:val="20"/>
          <w:szCs w:val="20"/>
        </w:rPr>
        <w:t>terdapat</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alami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bisa</w:t>
      </w:r>
      <w:proofErr w:type="spellEnd"/>
      <w:r w:rsidRPr="005E0FAD">
        <w:rPr>
          <w:rFonts w:ascii="Arial" w:hAnsi="Arial" w:cs="Arial"/>
          <w:sz w:val="20"/>
          <w:szCs w:val="20"/>
        </w:rPr>
        <w:t xml:space="preserve"> </w:t>
      </w:r>
      <w:proofErr w:type="spellStart"/>
      <w:r w:rsidRPr="005E0FAD">
        <w:rPr>
          <w:rFonts w:ascii="Arial" w:hAnsi="Arial" w:cs="Arial"/>
          <w:sz w:val="20"/>
          <w:szCs w:val="20"/>
        </w:rPr>
        <w:t>digunakan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untuk</w:t>
      </w:r>
      <w:proofErr w:type="spellEnd"/>
      <w:r w:rsidRPr="005E0FAD">
        <w:rPr>
          <w:rFonts w:ascii="Arial" w:hAnsi="Arial" w:cs="Arial"/>
          <w:sz w:val="20"/>
          <w:szCs w:val="20"/>
        </w:rPr>
        <w:t xml:space="preserve"> </w:t>
      </w:r>
      <w:proofErr w:type="spellStart"/>
      <w:r w:rsidRPr="005E0FAD">
        <w:rPr>
          <w:rFonts w:ascii="Arial" w:hAnsi="Arial" w:cs="Arial"/>
          <w:sz w:val="20"/>
          <w:szCs w:val="20"/>
        </w:rPr>
        <w:t>memberi</w:t>
      </w:r>
      <w:proofErr w:type="spellEnd"/>
      <w:r w:rsidRPr="005E0FAD">
        <w:rPr>
          <w:rFonts w:ascii="Arial" w:hAnsi="Arial" w:cs="Arial"/>
          <w:sz w:val="20"/>
          <w:szCs w:val="20"/>
        </w:rPr>
        <w:t xml:space="preserve"> </w:t>
      </w:r>
      <w:proofErr w:type="spellStart"/>
      <w:r w:rsidRPr="005E0FAD">
        <w:rPr>
          <w:rFonts w:ascii="Arial" w:hAnsi="Arial" w:cs="Arial"/>
          <w:sz w:val="20"/>
          <w:szCs w:val="20"/>
        </w:rPr>
        <w:t>warna</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tersebut</w:t>
      </w:r>
      <w:proofErr w:type="spellEnd"/>
      <w:r w:rsidRPr="005E0FAD">
        <w:rPr>
          <w:rFonts w:ascii="Arial" w:hAnsi="Arial" w:cs="Arial"/>
          <w:sz w:val="20"/>
          <w:szCs w:val="20"/>
        </w:rPr>
        <w:t xml:space="preserve"> </w:t>
      </w:r>
      <w:proofErr w:type="spellStart"/>
      <w:r w:rsidRPr="005E0FAD">
        <w:rPr>
          <w:rFonts w:ascii="Arial" w:hAnsi="Arial" w:cs="Arial"/>
          <w:sz w:val="20"/>
          <w:szCs w:val="20"/>
        </w:rPr>
        <w:t>berasal</w:t>
      </w:r>
      <w:proofErr w:type="spellEnd"/>
      <w:r w:rsidRPr="005E0FAD">
        <w:rPr>
          <w:rFonts w:ascii="Arial" w:hAnsi="Arial" w:cs="Arial"/>
          <w:sz w:val="20"/>
          <w:szCs w:val="20"/>
        </w:rPr>
        <w:t xml:space="preserve"> </w:t>
      </w:r>
      <w:proofErr w:type="spellStart"/>
      <w:r w:rsidRPr="005E0FAD">
        <w:rPr>
          <w:rFonts w:ascii="Arial" w:hAnsi="Arial" w:cs="Arial"/>
          <w:sz w:val="20"/>
          <w:szCs w:val="20"/>
        </w:rPr>
        <w:t>dari</w:t>
      </w:r>
      <w:proofErr w:type="spellEnd"/>
      <w:r w:rsidRPr="005E0FAD">
        <w:rPr>
          <w:rFonts w:ascii="Arial" w:hAnsi="Arial" w:cs="Arial"/>
          <w:sz w:val="20"/>
          <w:szCs w:val="20"/>
        </w:rPr>
        <w:t xml:space="preserve"> </w:t>
      </w:r>
      <w:proofErr w:type="spellStart"/>
      <w:r w:rsidRPr="005E0FAD">
        <w:rPr>
          <w:rFonts w:ascii="Arial" w:hAnsi="Arial" w:cs="Arial"/>
          <w:sz w:val="20"/>
          <w:szCs w:val="20"/>
        </w:rPr>
        <w:t>tumbuhan</w:t>
      </w:r>
      <w:proofErr w:type="spellEnd"/>
      <w:r w:rsidRPr="005E0FAD">
        <w:rPr>
          <w:rFonts w:ascii="Arial" w:hAnsi="Arial" w:cs="Arial"/>
          <w:sz w:val="20"/>
          <w:szCs w:val="20"/>
        </w:rPr>
        <w:t xml:space="preserve">, </w:t>
      </w:r>
      <w:proofErr w:type="spellStart"/>
      <w:r w:rsidRPr="005E0FAD">
        <w:rPr>
          <w:rFonts w:ascii="Arial" w:hAnsi="Arial" w:cs="Arial"/>
          <w:sz w:val="20"/>
          <w:szCs w:val="20"/>
        </w:rPr>
        <w:t>seperti</w:t>
      </w:r>
      <w:proofErr w:type="spellEnd"/>
      <w:r w:rsidRPr="005E0FAD">
        <w:rPr>
          <w:rFonts w:ascii="Arial" w:hAnsi="Arial" w:cs="Arial"/>
          <w:sz w:val="20"/>
          <w:szCs w:val="20"/>
        </w:rPr>
        <w:t xml:space="preserve"> </w:t>
      </w:r>
      <w:proofErr w:type="spellStart"/>
      <w:r w:rsidRPr="005E0FAD">
        <w:rPr>
          <w:rFonts w:ascii="Arial" w:hAnsi="Arial" w:cs="Arial"/>
          <w:sz w:val="20"/>
          <w:szCs w:val="20"/>
        </w:rPr>
        <w:t>daun</w:t>
      </w:r>
      <w:proofErr w:type="spellEnd"/>
      <w:r w:rsidRPr="005E0FAD">
        <w:rPr>
          <w:rFonts w:ascii="Arial" w:hAnsi="Arial" w:cs="Arial"/>
          <w:sz w:val="20"/>
          <w:szCs w:val="20"/>
        </w:rPr>
        <w:t xml:space="preserve"> </w:t>
      </w:r>
      <w:proofErr w:type="spellStart"/>
      <w:r w:rsidRPr="005E0FAD">
        <w:rPr>
          <w:rFonts w:ascii="Arial" w:hAnsi="Arial" w:cs="Arial"/>
          <w:sz w:val="20"/>
          <w:szCs w:val="20"/>
        </w:rPr>
        <w:t>pandan</w:t>
      </w:r>
      <w:proofErr w:type="spellEnd"/>
      <w:r w:rsidRPr="005E0FAD">
        <w:rPr>
          <w:rFonts w:ascii="Arial" w:hAnsi="Arial" w:cs="Arial"/>
          <w:sz w:val="20"/>
          <w:szCs w:val="20"/>
        </w:rPr>
        <w:t xml:space="preserve">, </w:t>
      </w:r>
      <w:proofErr w:type="spellStart"/>
      <w:r w:rsidRPr="005E0FAD">
        <w:rPr>
          <w:rFonts w:ascii="Arial" w:hAnsi="Arial" w:cs="Arial"/>
          <w:sz w:val="20"/>
          <w:szCs w:val="20"/>
        </w:rPr>
        <w:t>kunyit</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lain-lain (</w:t>
      </w:r>
      <w:proofErr w:type="spellStart"/>
      <w:r w:rsidRPr="005E0FAD">
        <w:rPr>
          <w:rFonts w:ascii="Arial" w:hAnsi="Arial" w:cs="Arial"/>
          <w:sz w:val="20"/>
          <w:szCs w:val="20"/>
        </w:rPr>
        <w:t>Sirajuddin</w:t>
      </w:r>
      <w:proofErr w:type="spellEnd"/>
      <w:r w:rsidRPr="005E0FAD">
        <w:rPr>
          <w:rFonts w:ascii="Arial" w:hAnsi="Arial" w:cs="Arial"/>
          <w:sz w:val="20"/>
          <w:szCs w:val="20"/>
        </w:rPr>
        <w:t xml:space="preserve"> </w:t>
      </w:r>
      <w:proofErr w:type="spellStart"/>
      <w:r w:rsidRPr="005E0FAD">
        <w:rPr>
          <w:rFonts w:ascii="Arial" w:hAnsi="Arial" w:cs="Arial"/>
          <w:sz w:val="20"/>
          <w:szCs w:val="20"/>
        </w:rPr>
        <w:t>dkk</w:t>
      </w:r>
      <w:proofErr w:type="spellEnd"/>
      <w:r w:rsidRPr="005E0FAD">
        <w:rPr>
          <w:rFonts w:ascii="Arial" w:hAnsi="Arial" w:cs="Arial"/>
          <w:sz w:val="20"/>
          <w:szCs w:val="20"/>
        </w:rPr>
        <w:t>, 2014).</w:t>
      </w:r>
      <w:proofErr w:type="gramEnd"/>
    </w:p>
    <w:p w:rsidR="00D33315" w:rsidRPr="005E0FAD" w:rsidRDefault="00D33315" w:rsidP="005E0FAD">
      <w:pPr>
        <w:pStyle w:val="ListParagraph"/>
        <w:spacing w:after="0" w:line="240" w:lineRule="auto"/>
        <w:ind w:left="0" w:firstLine="720"/>
        <w:jc w:val="both"/>
        <w:rPr>
          <w:rFonts w:ascii="Arial" w:hAnsi="Arial" w:cs="Arial"/>
          <w:sz w:val="20"/>
          <w:szCs w:val="20"/>
        </w:rPr>
      </w:pPr>
      <w:proofErr w:type="spellStart"/>
      <w:r w:rsidRPr="005E0FAD">
        <w:rPr>
          <w:rFonts w:ascii="Arial" w:hAnsi="Arial" w:cs="Arial"/>
          <w:sz w:val="20"/>
          <w:szCs w:val="20"/>
        </w:rPr>
        <w:t>Penggunaan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di Indonesia </w:t>
      </w:r>
      <w:proofErr w:type="spellStart"/>
      <w:r w:rsidRPr="005E0FAD">
        <w:rPr>
          <w:rFonts w:ascii="Arial" w:hAnsi="Arial" w:cs="Arial"/>
          <w:sz w:val="20"/>
          <w:szCs w:val="20"/>
        </w:rPr>
        <w:t>untuk</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baik</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maupun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tidak</w:t>
      </w:r>
      <w:proofErr w:type="spellEnd"/>
      <w:r w:rsidRPr="005E0FAD">
        <w:rPr>
          <w:rFonts w:ascii="Arial" w:hAnsi="Arial" w:cs="Arial"/>
          <w:sz w:val="20"/>
          <w:szCs w:val="20"/>
        </w:rPr>
        <w:t xml:space="preserve">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diatur</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SK </w:t>
      </w:r>
      <w:proofErr w:type="spellStart"/>
      <w:r w:rsidRPr="005E0FAD">
        <w:rPr>
          <w:rFonts w:ascii="Arial" w:hAnsi="Arial" w:cs="Arial"/>
          <w:sz w:val="20"/>
          <w:szCs w:val="20"/>
        </w:rPr>
        <w:t>Menteri</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RI </w:t>
      </w:r>
      <w:proofErr w:type="spellStart"/>
      <w:r w:rsidRPr="005E0FAD">
        <w:rPr>
          <w:rFonts w:ascii="Arial" w:hAnsi="Arial" w:cs="Arial"/>
          <w:sz w:val="20"/>
          <w:szCs w:val="20"/>
        </w:rPr>
        <w:t>Nomor</w:t>
      </w:r>
      <w:proofErr w:type="spellEnd"/>
      <w:r w:rsidRPr="005E0FAD">
        <w:rPr>
          <w:rFonts w:ascii="Arial" w:hAnsi="Arial" w:cs="Arial"/>
          <w:sz w:val="20"/>
          <w:szCs w:val="20"/>
        </w:rPr>
        <w:t xml:space="preserve"> 722/</w:t>
      </w:r>
      <w:proofErr w:type="spellStart"/>
      <w:r w:rsidRPr="005E0FAD">
        <w:rPr>
          <w:rFonts w:ascii="Arial" w:hAnsi="Arial" w:cs="Arial"/>
          <w:sz w:val="20"/>
          <w:szCs w:val="20"/>
        </w:rPr>
        <w:t>MenKes</w:t>
      </w:r>
      <w:proofErr w:type="spellEnd"/>
      <w:r w:rsidRPr="005E0FAD">
        <w:rPr>
          <w:rFonts w:ascii="Arial" w:hAnsi="Arial" w:cs="Arial"/>
          <w:sz w:val="20"/>
          <w:szCs w:val="20"/>
        </w:rPr>
        <w:t xml:space="preserve">/Per/VI/88 yang </w:t>
      </w:r>
      <w:proofErr w:type="spellStart"/>
      <w:r w:rsidRPr="005E0FAD">
        <w:rPr>
          <w:rFonts w:ascii="Arial" w:hAnsi="Arial" w:cs="Arial"/>
          <w:sz w:val="20"/>
          <w:szCs w:val="20"/>
        </w:rPr>
        <w:t>kemudian</w:t>
      </w:r>
      <w:proofErr w:type="spellEnd"/>
      <w:r w:rsidRPr="005E0FAD">
        <w:rPr>
          <w:rFonts w:ascii="Arial" w:hAnsi="Arial" w:cs="Arial"/>
          <w:sz w:val="20"/>
          <w:szCs w:val="20"/>
        </w:rPr>
        <w:t xml:space="preserve"> </w:t>
      </w:r>
      <w:proofErr w:type="spellStart"/>
      <w:r w:rsidRPr="005E0FAD">
        <w:rPr>
          <w:rFonts w:ascii="Arial" w:hAnsi="Arial" w:cs="Arial"/>
          <w:sz w:val="20"/>
          <w:szCs w:val="20"/>
        </w:rPr>
        <w:t>telah</w:t>
      </w:r>
      <w:proofErr w:type="spellEnd"/>
      <w:r w:rsidRPr="005E0FAD">
        <w:rPr>
          <w:rFonts w:ascii="Arial" w:hAnsi="Arial" w:cs="Arial"/>
          <w:sz w:val="20"/>
          <w:szCs w:val="20"/>
        </w:rPr>
        <w:t xml:space="preserve"> </w:t>
      </w:r>
      <w:proofErr w:type="spellStart"/>
      <w:r w:rsidRPr="005E0FAD">
        <w:rPr>
          <w:rFonts w:ascii="Arial" w:hAnsi="Arial" w:cs="Arial"/>
          <w:sz w:val="20"/>
          <w:szCs w:val="20"/>
        </w:rPr>
        <w:t>diperbarui</w:t>
      </w:r>
      <w:proofErr w:type="spellEnd"/>
      <w:r w:rsidRPr="005E0FAD">
        <w:rPr>
          <w:rFonts w:ascii="Arial" w:hAnsi="Arial" w:cs="Arial"/>
          <w:sz w:val="20"/>
          <w:szCs w:val="20"/>
        </w:rPr>
        <w:t xml:space="preserve"> </w:t>
      </w:r>
      <w:proofErr w:type="spellStart"/>
      <w:r w:rsidRPr="005E0FAD">
        <w:rPr>
          <w:rFonts w:ascii="Arial" w:hAnsi="Arial" w:cs="Arial"/>
          <w:sz w:val="20"/>
          <w:szCs w:val="20"/>
        </w:rPr>
        <w:t>dengan</w:t>
      </w:r>
      <w:proofErr w:type="spellEnd"/>
      <w:r w:rsidRPr="005E0FAD">
        <w:rPr>
          <w:rFonts w:ascii="Arial" w:hAnsi="Arial" w:cs="Arial"/>
          <w:sz w:val="20"/>
          <w:szCs w:val="20"/>
        </w:rPr>
        <w:t xml:space="preserve"> PP </w:t>
      </w:r>
      <w:proofErr w:type="spellStart"/>
      <w:r w:rsidRPr="005E0FAD">
        <w:rPr>
          <w:rFonts w:ascii="Arial" w:hAnsi="Arial" w:cs="Arial"/>
          <w:sz w:val="20"/>
          <w:szCs w:val="20"/>
        </w:rPr>
        <w:t>Nomor</w:t>
      </w:r>
      <w:proofErr w:type="spellEnd"/>
      <w:r w:rsidRPr="005E0FAD">
        <w:rPr>
          <w:rFonts w:ascii="Arial" w:hAnsi="Arial" w:cs="Arial"/>
          <w:sz w:val="20"/>
          <w:szCs w:val="20"/>
        </w:rPr>
        <w:t xml:space="preserve"> 28 </w:t>
      </w:r>
      <w:proofErr w:type="spellStart"/>
      <w:r w:rsidRPr="005E0FAD">
        <w:rPr>
          <w:rFonts w:ascii="Arial" w:hAnsi="Arial" w:cs="Arial"/>
          <w:sz w:val="20"/>
          <w:szCs w:val="20"/>
        </w:rPr>
        <w:t>Tahun</w:t>
      </w:r>
      <w:proofErr w:type="spellEnd"/>
      <w:r w:rsidRPr="005E0FAD">
        <w:rPr>
          <w:rFonts w:ascii="Arial" w:hAnsi="Arial" w:cs="Arial"/>
          <w:sz w:val="20"/>
          <w:szCs w:val="20"/>
        </w:rPr>
        <w:t xml:space="preserve"> 2004 </w:t>
      </w:r>
      <w:proofErr w:type="spellStart"/>
      <w:r w:rsidRPr="005E0FAD">
        <w:rPr>
          <w:rFonts w:ascii="Arial" w:hAnsi="Arial" w:cs="Arial"/>
          <w:sz w:val="20"/>
          <w:szCs w:val="20"/>
        </w:rPr>
        <w:t>tentang</w:t>
      </w:r>
      <w:proofErr w:type="spellEnd"/>
      <w:r w:rsidRPr="005E0FAD">
        <w:rPr>
          <w:rFonts w:ascii="Arial" w:hAnsi="Arial" w:cs="Arial"/>
          <w:sz w:val="20"/>
          <w:szCs w:val="20"/>
        </w:rPr>
        <w:t xml:space="preserve"> </w:t>
      </w:r>
      <w:proofErr w:type="spellStart"/>
      <w:r w:rsidRPr="005E0FAD">
        <w:rPr>
          <w:rFonts w:ascii="Arial" w:hAnsi="Arial" w:cs="Arial"/>
          <w:sz w:val="20"/>
          <w:szCs w:val="20"/>
        </w:rPr>
        <w:t>Keamanan</w:t>
      </w:r>
      <w:proofErr w:type="spellEnd"/>
      <w:r w:rsidRPr="005E0FAD">
        <w:rPr>
          <w:rFonts w:ascii="Arial" w:hAnsi="Arial" w:cs="Arial"/>
          <w:sz w:val="20"/>
          <w:szCs w:val="20"/>
        </w:rPr>
        <w:t xml:space="preserve"> </w:t>
      </w:r>
      <w:proofErr w:type="spellStart"/>
      <w:r w:rsidRPr="005E0FAD">
        <w:rPr>
          <w:rFonts w:ascii="Arial" w:hAnsi="Arial" w:cs="Arial"/>
          <w:sz w:val="20"/>
          <w:szCs w:val="20"/>
        </w:rPr>
        <w:t>Mutu</w:t>
      </w:r>
      <w:proofErr w:type="spellEnd"/>
      <w:r w:rsidRPr="005E0FAD">
        <w:rPr>
          <w:rFonts w:ascii="Arial" w:hAnsi="Arial" w:cs="Arial"/>
          <w:sz w:val="20"/>
          <w:szCs w:val="20"/>
        </w:rPr>
        <w:t xml:space="preserve"> Dan </w:t>
      </w:r>
      <w:proofErr w:type="spellStart"/>
      <w:r w:rsidRPr="005E0FAD">
        <w:rPr>
          <w:rFonts w:ascii="Arial" w:hAnsi="Arial" w:cs="Arial"/>
          <w:sz w:val="20"/>
          <w:szCs w:val="20"/>
        </w:rPr>
        <w:t>Gizi</w:t>
      </w:r>
      <w:proofErr w:type="spellEnd"/>
      <w:r w:rsidRPr="005E0FAD">
        <w:rPr>
          <w:rFonts w:ascii="Arial" w:hAnsi="Arial" w:cs="Arial"/>
          <w:sz w:val="20"/>
          <w:szCs w:val="20"/>
        </w:rPr>
        <w:t xml:space="preserve"> </w:t>
      </w:r>
      <w:proofErr w:type="spellStart"/>
      <w:r w:rsidRPr="005E0FAD">
        <w:rPr>
          <w:rFonts w:ascii="Arial" w:hAnsi="Arial" w:cs="Arial"/>
          <w:sz w:val="20"/>
          <w:szCs w:val="20"/>
        </w:rPr>
        <w:t>Pangan</w:t>
      </w:r>
      <w:proofErr w:type="spellEnd"/>
      <w:r w:rsidRPr="005E0FAD">
        <w:rPr>
          <w:rFonts w:ascii="Arial" w:hAnsi="Arial" w:cs="Arial"/>
          <w:sz w:val="20"/>
          <w:szCs w:val="20"/>
        </w:rPr>
        <w:t xml:space="preserve"> </w:t>
      </w:r>
      <w:proofErr w:type="spellStart"/>
      <w:r w:rsidRPr="005E0FAD">
        <w:rPr>
          <w:rFonts w:ascii="Arial" w:hAnsi="Arial" w:cs="Arial"/>
          <w:sz w:val="20"/>
          <w:szCs w:val="20"/>
        </w:rPr>
        <w:t>mengenai</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tambahan</w:t>
      </w:r>
      <w:proofErr w:type="spellEnd"/>
      <w:r w:rsidRPr="005E0FAD">
        <w:rPr>
          <w:rFonts w:ascii="Arial" w:hAnsi="Arial" w:cs="Arial"/>
          <w:sz w:val="20"/>
          <w:szCs w:val="20"/>
        </w:rPr>
        <w:t xml:space="preserve"> </w:t>
      </w:r>
      <w:proofErr w:type="spellStart"/>
      <w:r w:rsidRPr="005E0FAD">
        <w:rPr>
          <w:rFonts w:ascii="Arial" w:hAnsi="Arial" w:cs="Arial"/>
          <w:sz w:val="20"/>
          <w:szCs w:val="20"/>
        </w:rPr>
        <w:t>pangan</w:t>
      </w:r>
      <w:proofErr w:type="spellEnd"/>
      <w:r w:rsidRPr="005E0FAD">
        <w:rPr>
          <w:rFonts w:ascii="Arial" w:hAnsi="Arial" w:cs="Arial"/>
          <w:sz w:val="20"/>
          <w:szCs w:val="20"/>
        </w:rPr>
        <w:t xml:space="preserve">. </w:t>
      </w:r>
    </w:p>
    <w:p w:rsidR="00D33315" w:rsidRPr="005E0FAD" w:rsidRDefault="00D33315" w:rsidP="005E0FAD">
      <w:pPr>
        <w:pStyle w:val="ListParagraph"/>
        <w:spacing w:after="0" w:line="240" w:lineRule="auto"/>
        <w:ind w:left="0" w:firstLine="720"/>
        <w:jc w:val="both"/>
        <w:rPr>
          <w:rFonts w:ascii="Arial" w:hAnsi="Arial" w:cs="Arial"/>
          <w:sz w:val="20"/>
          <w:szCs w:val="20"/>
          <w:lang w:val="id-ID"/>
        </w:rPr>
      </w:pPr>
      <w:proofErr w:type="spellStart"/>
      <w:proofErr w:type="gramStart"/>
      <w:r w:rsidRPr="005E0FAD">
        <w:rPr>
          <w:rFonts w:ascii="Arial" w:hAnsi="Arial" w:cs="Arial"/>
          <w:sz w:val="20"/>
          <w:szCs w:val="20"/>
        </w:rPr>
        <w:lastRenderedPageBreak/>
        <w:t>Namun</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merupakan</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tambahan</w:t>
      </w:r>
      <w:proofErr w:type="spellEnd"/>
      <w:r w:rsidRPr="005E0FAD">
        <w:rPr>
          <w:rFonts w:ascii="Arial" w:hAnsi="Arial" w:cs="Arial"/>
          <w:sz w:val="20"/>
          <w:szCs w:val="20"/>
        </w:rPr>
        <w:t xml:space="preserve"> </w:t>
      </w:r>
      <w:proofErr w:type="spellStart"/>
      <w:r w:rsidRPr="005E0FAD">
        <w:rPr>
          <w:rFonts w:ascii="Arial" w:hAnsi="Arial" w:cs="Arial"/>
          <w:sz w:val="20"/>
          <w:szCs w:val="20"/>
        </w:rPr>
        <w:t>pangan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memerlukan</w:t>
      </w:r>
      <w:proofErr w:type="spellEnd"/>
      <w:r w:rsidRPr="005E0FAD">
        <w:rPr>
          <w:rFonts w:ascii="Arial" w:hAnsi="Arial" w:cs="Arial"/>
          <w:sz w:val="20"/>
          <w:szCs w:val="20"/>
        </w:rPr>
        <w:t xml:space="preserve"> </w:t>
      </w:r>
      <w:proofErr w:type="spellStart"/>
      <w:r w:rsidRPr="005E0FAD">
        <w:rPr>
          <w:rFonts w:ascii="Arial" w:hAnsi="Arial" w:cs="Arial"/>
          <w:sz w:val="20"/>
          <w:szCs w:val="20"/>
        </w:rPr>
        <w:t>pengawasan</w:t>
      </w:r>
      <w:proofErr w:type="spellEnd"/>
      <w:r w:rsidRPr="005E0FAD">
        <w:rPr>
          <w:rFonts w:ascii="Arial" w:hAnsi="Arial" w:cs="Arial"/>
          <w:sz w:val="20"/>
          <w:szCs w:val="20"/>
        </w:rPr>
        <w:t xml:space="preserve"> </w:t>
      </w:r>
      <w:proofErr w:type="spellStart"/>
      <w:r w:rsidRPr="005E0FAD">
        <w:rPr>
          <w:rFonts w:ascii="Arial" w:hAnsi="Arial" w:cs="Arial"/>
          <w:sz w:val="20"/>
          <w:szCs w:val="20"/>
        </w:rPr>
        <w:t>lebih</w:t>
      </w:r>
      <w:proofErr w:type="spellEnd"/>
      <w:r w:rsidRPr="005E0FAD">
        <w:rPr>
          <w:rFonts w:ascii="Arial" w:hAnsi="Arial" w:cs="Arial"/>
          <w:sz w:val="20"/>
          <w:szCs w:val="20"/>
        </w:rPr>
        <w:t xml:space="preserve"> </w:t>
      </w:r>
      <w:proofErr w:type="spellStart"/>
      <w:r w:rsidRPr="005E0FAD">
        <w:rPr>
          <w:rFonts w:ascii="Arial" w:hAnsi="Arial" w:cs="Arial"/>
          <w:sz w:val="20"/>
          <w:szCs w:val="20"/>
        </w:rPr>
        <w:t>karena</w:t>
      </w:r>
      <w:proofErr w:type="spellEnd"/>
      <w:r w:rsidRPr="005E0FAD">
        <w:rPr>
          <w:rFonts w:ascii="Arial" w:hAnsi="Arial" w:cs="Arial"/>
          <w:sz w:val="20"/>
          <w:szCs w:val="20"/>
        </w:rPr>
        <w:t xml:space="preserve"> </w:t>
      </w:r>
      <w:proofErr w:type="spellStart"/>
      <w:r w:rsidRPr="005E0FAD">
        <w:rPr>
          <w:rFonts w:ascii="Arial" w:hAnsi="Arial" w:cs="Arial"/>
          <w:sz w:val="20"/>
          <w:szCs w:val="20"/>
        </w:rPr>
        <w:t>terkadang</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penggunaanya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tidak</w:t>
      </w:r>
      <w:proofErr w:type="spellEnd"/>
      <w:r w:rsidRPr="005E0FAD">
        <w:rPr>
          <w:rFonts w:ascii="Arial" w:hAnsi="Arial" w:cs="Arial"/>
          <w:sz w:val="20"/>
          <w:szCs w:val="20"/>
        </w:rPr>
        <w:t xml:space="preserve"> </w:t>
      </w:r>
      <w:proofErr w:type="spellStart"/>
      <w:r w:rsidRPr="005E0FAD">
        <w:rPr>
          <w:rFonts w:ascii="Arial" w:hAnsi="Arial" w:cs="Arial"/>
          <w:sz w:val="20"/>
          <w:szCs w:val="20"/>
        </w:rPr>
        <w:t>sesuai</w:t>
      </w:r>
      <w:proofErr w:type="spellEnd"/>
      <w:r w:rsidRPr="005E0FAD">
        <w:rPr>
          <w:rFonts w:ascii="Arial" w:hAnsi="Arial" w:cs="Arial"/>
          <w:sz w:val="20"/>
          <w:szCs w:val="20"/>
        </w:rPr>
        <w:t xml:space="preserve"> </w:t>
      </w:r>
      <w:proofErr w:type="spellStart"/>
      <w:r w:rsidRPr="005E0FAD">
        <w:rPr>
          <w:rFonts w:ascii="Arial" w:hAnsi="Arial" w:cs="Arial"/>
          <w:sz w:val="20"/>
          <w:szCs w:val="20"/>
        </w:rPr>
        <w:t>dengan</w:t>
      </w:r>
      <w:proofErr w:type="spellEnd"/>
      <w:r w:rsidRPr="005E0FAD">
        <w:rPr>
          <w:rFonts w:ascii="Arial" w:hAnsi="Arial" w:cs="Arial"/>
          <w:sz w:val="20"/>
          <w:szCs w:val="20"/>
        </w:rPr>
        <w:t xml:space="preserve"> </w:t>
      </w:r>
      <w:proofErr w:type="spellStart"/>
      <w:r w:rsidRPr="005E0FAD">
        <w:rPr>
          <w:rFonts w:ascii="Arial" w:hAnsi="Arial" w:cs="Arial"/>
          <w:sz w:val="20"/>
          <w:szCs w:val="20"/>
        </w:rPr>
        <w:t>dosis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dianjurkan</w:t>
      </w:r>
      <w:proofErr w:type="spellEnd"/>
      <w:r w:rsidRPr="005E0FAD">
        <w:rPr>
          <w:rFonts w:ascii="Arial" w:hAnsi="Arial" w:cs="Arial"/>
          <w:sz w:val="20"/>
          <w:szCs w:val="20"/>
        </w:rPr>
        <w:t xml:space="preserve"> </w:t>
      </w:r>
      <w:proofErr w:type="spellStart"/>
      <w:r w:rsidRPr="005E0FAD">
        <w:rPr>
          <w:rFonts w:ascii="Arial" w:hAnsi="Arial" w:cs="Arial"/>
          <w:sz w:val="20"/>
          <w:szCs w:val="20"/>
        </w:rPr>
        <w:t>atau</w:t>
      </w:r>
      <w:proofErr w:type="spellEnd"/>
      <w:r w:rsidRPr="005E0FAD">
        <w:rPr>
          <w:rFonts w:ascii="Arial" w:hAnsi="Arial" w:cs="Arial"/>
          <w:sz w:val="20"/>
          <w:szCs w:val="20"/>
        </w:rPr>
        <w:t xml:space="preserve"> </w:t>
      </w:r>
      <w:proofErr w:type="spellStart"/>
      <w:r w:rsidRPr="005E0FAD">
        <w:rPr>
          <w:rFonts w:ascii="Arial" w:hAnsi="Arial" w:cs="Arial"/>
          <w:sz w:val="20"/>
          <w:szCs w:val="20"/>
        </w:rPr>
        <w:t>bahkan</w:t>
      </w:r>
      <w:proofErr w:type="spellEnd"/>
      <w:r w:rsidRPr="005E0FAD">
        <w:rPr>
          <w:rFonts w:ascii="Arial" w:hAnsi="Arial" w:cs="Arial"/>
          <w:sz w:val="20"/>
          <w:szCs w:val="20"/>
        </w:rPr>
        <w:t xml:space="preserve"> </w:t>
      </w:r>
      <w:proofErr w:type="spellStart"/>
      <w:r w:rsidRPr="005E0FAD">
        <w:rPr>
          <w:rFonts w:ascii="Arial" w:hAnsi="Arial" w:cs="Arial"/>
          <w:sz w:val="20"/>
          <w:szCs w:val="20"/>
        </w:rPr>
        <w:t>ada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menggunakan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non</w:t>
      </w:r>
      <w:r w:rsidRPr="005E0FAD">
        <w:rPr>
          <w:rFonts w:ascii="Arial" w:hAnsi="Arial" w:cs="Arial"/>
          <w:sz w:val="20"/>
          <w:szCs w:val="20"/>
          <w:lang w:val="id-ID"/>
        </w:rPr>
        <w:t xml:space="preserve"> </w:t>
      </w:r>
      <w:proofErr w:type="spellStart"/>
      <w:r w:rsidRPr="005E0FAD">
        <w:rPr>
          <w:rFonts w:ascii="Arial" w:hAnsi="Arial" w:cs="Arial"/>
          <w:sz w:val="20"/>
          <w:szCs w:val="20"/>
        </w:rPr>
        <w:t>pangan</w:t>
      </w:r>
      <w:proofErr w:type="spellEnd"/>
      <w:r w:rsidRPr="005E0FAD">
        <w:rPr>
          <w:rFonts w:ascii="Arial" w:hAnsi="Arial" w:cs="Arial"/>
          <w:sz w:val="20"/>
          <w:szCs w:val="20"/>
        </w:rPr>
        <w:t xml:space="preserve"> (</w:t>
      </w:r>
      <w:proofErr w:type="spellStart"/>
      <w:r w:rsidRPr="005E0FAD">
        <w:rPr>
          <w:rFonts w:ascii="Arial" w:hAnsi="Arial" w:cs="Arial"/>
          <w:sz w:val="20"/>
          <w:szCs w:val="20"/>
        </w:rPr>
        <w:t>Murdiati</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Amaliah</w:t>
      </w:r>
      <w:proofErr w:type="spellEnd"/>
      <w:r w:rsidRPr="005E0FAD">
        <w:rPr>
          <w:rFonts w:ascii="Arial" w:hAnsi="Arial" w:cs="Arial"/>
          <w:sz w:val="20"/>
          <w:szCs w:val="20"/>
        </w:rPr>
        <w:t>, 2013).</w:t>
      </w:r>
      <w:proofErr w:type="gramEnd"/>
    </w:p>
    <w:p w:rsidR="00D33315" w:rsidRPr="005E0FAD" w:rsidRDefault="00D33315" w:rsidP="005E0FAD">
      <w:pPr>
        <w:pStyle w:val="ListParagraph"/>
        <w:spacing w:after="0" w:line="240" w:lineRule="auto"/>
        <w:ind w:left="0" w:firstLine="720"/>
        <w:jc w:val="both"/>
        <w:rPr>
          <w:rFonts w:ascii="Arial" w:hAnsi="Arial" w:cs="Arial"/>
          <w:sz w:val="20"/>
          <w:szCs w:val="20"/>
          <w:lang w:val="id-ID"/>
        </w:rPr>
      </w:pPr>
      <w:proofErr w:type="spellStart"/>
      <w:proofErr w:type="gramStart"/>
      <w:r w:rsidRPr="005E0FAD">
        <w:rPr>
          <w:rFonts w:ascii="Arial" w:hAnsi="Arial" w:cs="Arial"/>
          <w:sz w:val="20"/>
          <w:szCs w:val="20"/>
        </w:rPr>
        <w:t>Berdasarkan</w:t>
      </w:r>
      <w:proofErr w:type="spellEnd"/>
      <w:r w:rsidRPr="005E0FAD">
        <w:rPr>
          <w:rFonts w:ascii="Arial" w:hAnsi="Arial" w:cs="Arial"/>
          <w:sz w:val="20"/>
          <w:szCs w:val="20"/>
        </w:rPr>
        <w:t xml:space="preserve"> </w:t>
      </w:r>
      <w:proofErr w:type="spellStart"/>
      <w:r w:rsidRPr="005E0FAD">
        <w:rPr>
          <w:rFonts w:ascii="Arial" w:hAnsi="Arial" w:cs="Arial"/>
          <w:sz w:val="20"/>
          <w:szCs w:val="20"/>
        </w:rPr>
        <w:t>beberapa</w:t>
      </w:r>
      <w:proofErr w:type="spellEnd"/>
      <w:r w:rsidRPr="005E0FAD">
        <w:rPr>
          <w:rFonts w:ascii="Arial" w:hAnsi="Arial" w:cs="Arial"/>
          <w:sz w:val="20"/>
          <w:szCs w:val="20"/>
        </w:rPr>
        <w:t xml:space="preserve"> </w:t>
      </w:r>
      <w:proofErr w:type="spellStart"/>
      <w:r w:rsidRPr="005E0FAD">
        <w:rPr>
          <w:rFonts w:ascii="Arial" w:hAnsi="Arial" w:cs="Arial"/>
          <w:sz w:val="20"/>
          <w:szCs w:val="20"/>
        </w:rPr>
        <w:t>pernyataan</w:t>
      </w:r>
      <w:proofErr w:type="spellEnd"/>
      <w:r w:rsidRPr="005E0FAD">
        <w:rPr>
          <w:rFonts w:ascii="Arial" w:hAnsi="Arial" w:cs="Arial"/>
          <w:sz w:val="20"/>
          <w:szCs w:val="20"/>
        </w:rPr>
        <w:t xml:space="preserve"> </w:t>
      </w:r>
      <w:proofErr w:type="spellStart"/>
      <w:r w:rsidRPr="005E0FAD">
        <w:rPr>
          <w:rFonts w:ascii="Arial" w:hAnsi="Arial" w:cs="Arial"/>
          <w:sz w:val="20"/>
          <w:szCs w:val="20"/>
        </w:rPr>
        <w:t>diatas</w:t>
      </w:r>
      <w:proofErr w:type="spellEnd"/>
      <w:r w:rsidRPr="005E0FAD">
        <w:rPr>
          <w:rFonts w:ascii="Arial" w:hAnsi="Arial" w:cs="Arial"/>
          <w:sz w:val="20"/>
          <w:szCs w:val="20"/>
        </w:rPr>
        <w:t xml:space="preserve">, </w:t>
      </w:r>
      <w:proofErr w:type="spellStart"/>
      <w:r w:rsidRPr="005E0FAD">
        <w:rPr>
          <w:rFonts w:ascii="Arial" w:hAnsi="Arial" w:cs="Arial"/>
          <w:sz w:val="20"/>
          <w:szCs w:val="20"/>
        </w:rPr>
        <w:t>sangat</w:t>
      </w:r>
      <w:proofErr w:type="spellEnd"/>
      <w:r w:rsidRPr="005E0FAD">
        <w:rPr>
          <w:rFonts w:ascii="Arial" w:hAnsi="Arial" w:cs="Arial"/>
          <w:sz w:val="20"/>
          <w:szCs w:val="20"/>
        </w:rPr>
        <w:t xml:space="preserve"> </w:t>
      </w:r>
      <w:proofErr w:type="spellStart"/>
      <w:r w:rsidRPr="005E0FAD">
        <w:rPr>
          <w:rFonts w:ascii="Arial" w:hAnsi="Arial" w:cs="Arial"/>
          <w:sz w:val="20"/>
          <w:szCs w:val="20"/>
        </w:rPr>
        <w:t>dikhawatirkan</w:t>
      </w:r>
      <w:proofErr w:type="spellEnd"/>
      <w:r w:rsidRPr="005E0FAD">
        <w:rPr>
          <w:rFonts w:ascii="Arial" w:hAnsi="Arial" w:cs="Arial"/>
          <w:sz w:val="20"/>
          <w:szCs w:val="20"/>
        </w:rPr>
        <w:t xml:space="preserve"> </w:t>
      </w:r>
      <w:proofErr w:type="spellStart"/>
      <w:r w:rsidRPr="005E0FAD">
        <w:rPr>
          <w:rFonts w:ascii="Arial" w:hAnsi="Arial" w:cs="Arial"/>
          <w:sz w:val="20"/>
          <w:szCs w:val="20"/>
        </w:rPr>
        <w:t>adanya</w:t>
      </w:r>
      <w:proofErr w:type="spellEnd"/>
      <w:r w:rsidRPr="005E0FAD">
        <w:rPr>
          <w:rFonts w:ascii="Arial" w:hAnsi="Arial" w:cs="Arial"/>
          <w:sz w:val="20"/>
          <w:szCs w:val="20"/>
        </w:rPr>
        <w:t xml:space="preserve"> </w:t>
      </w:r>
      <w:proofErr w:type="spellStart"/>
      <w:r w:rsidRPr="005E0FAD">
        <w:rPr>
          <w:rFonts w:ascii="Arial" w:hAnsi="Arial" w:cs="Arial"/>
          <w:sz w:val="20"/>
          <w:szCs w:val="20"/>
        </w:rPr>
        <w:t>penambahan</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tambahan</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tidak</w:t>
      </w:r>
      <w:proofErr w:type="spellEnd"/>
      <w:r w:rsidRPr="005E0FAD">
        <w:rPr>
          <w:rFonts w:ascii="Arial" w:hAnsi="Arial" w:cs="Arial"/>
          <w:sz w:val="20"/>
          <w:szCs w:val="20"/>
        </w:rPr>
        <w:t xml:space="preserve">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kedalam</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w:t>
      </w:r>
      <w:proofErr w:type="spellStart"/>
      <w:r w:rsidRPr="005E0FAD">
        <w:rPr>
          <w:rFonts w:ascii="Arial" w:hAnsi="Arial" w:cs="Arial"/>
          <w:sz w:val="20"/>
          <w:szCs w:val="20"/>
        </w:rPr>
        <w:t>terutama</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dilarang</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penggunaannya</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Alasan</w:t>
      </w:r>
      <w:proofErr w:type="spellEnd"/>
      <w:r w:rsidRPr="005E0FAD">
        <w:rPr>
          <w:rFonts w:ascii="Arial" w:hAnsi="Arial" w:cs="Arial"/>
          <w:sz w:val="20"/>
          <w:szCs w:val="20"/>
        </w:rPr>
        <w:t xml:space="preserve"> </w:t>
      </w:r>
      <w:proofErr w:type="spellStart"/>
      <w:r w:rsidRPr="005E0FAD">
        <w:rPr>
          <w:rFonts w:ascii="Arial" w:hAnsi="Arial" w:cs="Arial"/>
          <w:sz w:val="20"/>
          <w:szCs w:val="20"/>
        </w:rPr>
        <w:t>inilah</w:t>
      </w:r>
      <w:proofErr w:type="spellEnd"/>
      <w:r w:rsidRPr="005E0FAD">
        <w:rPr>
          <w:rFonts w:ascii="Arial" w:hAnsi="Arial" w:cs="Arial"/>
          <w:sz w:val="20"/>
          <w:szCs w:val="20"/>
        </w:rPr>
        <w:t xml:space="preserve"> yang </w:t>
      </w:r>
      <w:proofErr w:type="spellStart"/>
      <w:r w:rsidRPr="005E0FAD">
        <w:rPr>
          <w:rFonts w:ascii="Arial" w:hAnsi="Arial" w:cs="Arial"/>
          <w:sz w:val="20"/>
          <w:szCs w:val="20"/>
        </w:rPr>
        <w:t>melatarbelakangi</w:t>
      </w:r>
      <w:proofErr w:type="spellEnd"/>
      <w:r w:rsidRPr="005E0FAD">
        <w:rPr>
          <w:rFonts w:ascii="Arial" w:hAnsi="Arial" w:cs="Arial"/>
          <w:sz w:val="20"/>
          <w:szCs w:val="20"/>
        </w:rPr>
        <w:t xml:space="preserve"> </w:t>
      </w:r>
      <w:proofErr w:type="spellStart"/>
      <w:r w:rsidRPr="005E0FAD">
        <w:rPr>
          <w:rFonts w:ascii="Arial" w:hAnsi="Arial" w:cs="Arial"/>
          <w:sz w:val="20"/>
          <w:szCs w:val="20"/>
        </w:rPr>
        <w:t>peneliti</w:t>
      </w:r>
      <w:proofErr w:type="spellEnd"/>
      <w:r w:rsidRPr="005E0FAD">
        <w:rPr>
          <w:rFonts w:ascii="Arial" w:hAnsi="Arial" w:cs="Arial"/>
          <w:sz w:val="20"/>
          <w:szCs w:val="20"/>
        </w:rPr>
        <w:t xml:space="preserve"> </w:t>
      </w:r>
      <w:proofErr w:type="spellStart"/>
      <w:r w:rsidRPr="005E0FAD">
        <w:rPr>
          <w:rFonts w:ascii="Arial" w:hAnsi="Arial" w:cs="Arial"/>
          <w:sz w:val="20"/>
          <w:szCs w:val="20"/>
        </w:rPr>
        <w:t>untuk</w:t>
      </w:r>
      <w:proofErr w:type="spellEnd"/>
      <w:r w:rsidRPr="005E0FAD">
        <w:rPr>
          <w:rFonts w:ascii="Arial" w:hAnsi="Arial" w:cs="Arial"/>
          <w:sz w:val="20"/>
          <w:szCs w:val="20"/>
        </w:rPr>
        <w:t xml:space="preserve"> </w:t>
      </w:r>
      <w:proofErr w:type="spellStart"/>
      <w:r w:rsidRPr="005E0FAD">
        <w:rPr>
          <w:rFonts w:ascii="Arial" w:hAnsi="Arial" w:cs="Arial"/>
          <w:sz w:val="20"/>
          <w:szCs w:val="20"/>
        </w:rPr>
        <w:t>melakukan</w:t>
      </w:r>
      <w:proofErr w:type="spellEnd"/>
      <w:r w:rsidRPr="005E0FAD">
        <w:rPr>
          <w:rFonts w:ascii="Arial" w:hAnsi="Arial" w:cs="Arial"/>
          <w:sz w:val="20"/>
          <w:szCs w:val="20"/>
        </w:rPr>
        <w:t xml:space="preserve"> </w:t>
      </w:r>
      <w:proofErr w:type="spellStart"/>
      <w:r w:rsidRPr="005E0FAD">
        <w:rPr>
          <w:rFonts w:ascii="Arial" w:hAnsi="Arial" w:cs="Arial"/>
          <w:sz w:val="20"/>
          <w:szCs w:val="20"/>
        </w:rPr>
        <w:t>penelitian</w:t>
      </w:r>
      <w:proofErr w:type="spellEnd"/>
      <w:r w:rsidRPr="005E0FAD">
        <w:rPr>
          <w:rFonts w:ascii="Arial" w:hAnsi="Arial" w:cs="Arial"/>
          <w:sz w:val="20"/>
          <w:szCs w:val="20"/>
        </w:rPr>
        <w:t xml:space="preserve"> </w:t>
      </w:r>
      <w:proofErr w:type="spellStart"/>
      <w:r w:rsidRPr="005E0FAD">
        <w:rPr>
          <w:rFonts w:ascii="Arial" w:hAnsi="Arial" w:cs="Arial"/>
          <w:sz w:val="20"/>
          <w:szCs w:val="20"/>
        </w:rPr>
        <w:t>tentang</w:t>
      </w:r>
      <w:proofErr w:type="spellEnd"/>
      <w:r w:rsidRPr="005E0FAD">
        <w:rPr>
          <w:rFonts w:ascii="Arial" w:hAnsi="Arial" w:cs="Arial"/>
          <w:sz w:val="20"/>
          <w:szCs w:val="20"/>
        </w:rPr>
        <w:t xml:space="preserve"> </w:t>
      </w:r>
      <w:proofErr w:type="spellStart"/>
      <w:r w:rsidRPr="005E0FAD">
        <w:rPr>
          <w:rFonts w:ascii="Arial" w:hAnsi="Arial" w:cs="Arial"/>
          <w:sz w:val="20"/>
          <w:szCs w:val="20"/>
        </w:rPr>
        <w:t>analisa</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yang di </w:t>
      </w:r>
      <w:proofErr w:type="spellStart"/>
      <w:r w:rsidRPr="005E0FAD">
        <w:rPr>
          <w:rFonts w:ascii="Arial" w:hAnsi="Arial" w:cs="Arial"/>
          <w:sz w:val="20"/>
          <w:szCs w:val="20"/>
        </w:rPr>
        <w:t>Pasarkan</w:t>
      </w:r>
      <w:proofErr w:type="spellEnd"/>
      <w:r w:rsidRPr="005E0FAD">
        <w:rPr>
          <w:rFonts w:ascii="Arial" w:hAnsi="Arial" w:cs="Arial"/>
          <w:sz w:val="20"/>
          <w:szCs w:val="20"/>
        </w:rPr>
        <w:t xml:space="preserve"> di </w:t>
      </w:r>
      <w:proofErr w:type="spellStart"/>
      <w:r w:rsidRPr="005E0FAD">
        <w:rPr>
          <w:rFonts w:ascii="Arial" w:hAnsi="Arial" w:cs="Arial"/>
          <w:sz w:val="20"/>
          <w:szCs w:val="20"/>
        </w:rPr>
        <w:t>Pasar</w:t>
      </w:r>
      <w:proofErr w:type="spellEnd"/>
      <w:r w:rsidRPr="005E0FAD">
        <w:rPr>
          <w:rFonts w:ascii="Arial" w:hAnsi="Arial" w:cs="Arial"/>
          <w:sz w:val="20"/>
          <w:szCs w:val="20"/>
        </w:rPr>
        <w:t xml:space="preserve"> </w:t>
      </w:r>
      <w:proofErr w:type="spellStart"/>
      <w:r w:rsidRPr="005E0FAD">
        <w:rPr>
          <w:rFonts w:ascii="Arial" w:hAnsi="Arial" w:cs="Arial"/>
          <w:sz w:val="20"/>
          <w:szCs w:val="20"/>
        </w:rPr>
        <w:t>Tradisional</w:t>
      </w:r>
      <w:proofErr w:type="spellEnd"/>
      <w:r w:rsidRPr="005E0FAD">
        <w:rPr>
          <w:rFonts w:ascii="Arial" w:hAnsi="Arial" w:cs="Arial"/>
          <w:sz w:val="20"/>
          <w:szCs w:val="20"/>
        </w:rPr>
        <w:t xml:space="preserve"> </w:t>
      </w:r>
      <w:proofErr w:type="spellStart"/>
      <w:r w:rsidRPr="005E0FAD">
        <w:rPr>
          <w:rFonts w:ascii="Arial" w:hAnsi="Arial" w:cs="Arial"/>
          <w:sz w:val="20"/>
          <w:szCs w:val="20"/>
        </w:rPr>
        <w:t>Daya</w:t>
      </w:r>
      <w:proofErr w:type="spellEnd"/>
      <w:r w:rsidRPr="005E0FAD">
        <w:rPr>
          <w:rFonts w:ascii="Arial" w:hAnsi="Arial" w:cs="Arial"/>
          <w:sz w:val="20"/>
          <w:szCs w:val="20"/>
        </w:rPr>
        <w:t xml:space="preserve"> Makassar 2015.</w:t>
      </w:r>
      <w:proofErr w:type="gramEnd"/>
    </w:p>
    <w:p w:rsidR="00D33315" w:rsidRPr="005E0FAD" w:rsidRDefault="00D33315" w:rsidP="005E0FAD">
      <w:pPr>
        <w:pStyle w:val="ListParagraph"/>
        <w:spacing w:after="0" w:line="240" w:lineRule="auto"/>
        <w:ind w:left="0" w:firstLine="720"/>
        <w:jc w:val="both"/>
        <w:rPr>
          <w:rFonts w:ascii="Arial" w:hAnsi="Arial" w:cs="Arial"/>
          <w:sz w:val="20"/>
          <w:szCs w:val="20"/>
          <w:lang w:val="id-ID"/>
        </w:rPr>
      </w:pPr>
      <w:r w:rsidRPr="005E0FAD">
        <w:rPr>
          <w:rFonts w:ascii="Arial" w:hAnsi="Arial" w:cs="Arial"/>
          <w:sz w:val="20"/>
          <w:szCs w:val="20"/>
          <w:lang w:val="id-ID"/>
        </w:rPr>
        <w:t>Tujuan penelitian ini untuk m</w:t>
      </w:r>
      <w:proofErr w:type="spellStart"/>
      <w:r w:rsidRPr="005E0FAD">
        <w:rPr>
          <w:rFonts w:ascii="Arial" w:hAnsi="Arial" w:cs="Arial"/>
          <w:sz w:val="20"/>
          <w:szCs w:val="20"/>
        </w:rPr>
        <w:t>engidentifikasi</w:t>
      </w:r>
      <w:proofErr w:type="spellEnd"/>
      <w:r w:rsidRPr="005E0FAD">
        <w:rPr>
          <w:rFonts w:ascii="Arial" w:hAnsi="Arial" w:cs="Arial"/>
          <w:sz w:val="20"/>
          <w:szCs w:val="20"/>
          <w:lang w:val="id-ID"/>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dipasarkan</w:t>
      </w:r>
      <w:proofErr w:type="spellEnd"/>
      <w:r w:rsidRPr="005E0FAD">
        <w:rPr>
          <w:rFonts w:ascii="Arial" w:hAnsi="Arial" w:cs="Arial"/>
          <w:sz w:val="20"/>
          <w:szCs w:val="20"/>
        </w:rPr>
        <w:t xml:space="preserve"> di </w:t>
      </w:r>
      <w:proofErr w:type="spellStart"/>
      <w:r w:rsidRPr="005E0FAD">
        <w:rPr>
          <w:rFonts w:ascii="Arial" w:hAnsi="Arial" w:cs="Arial"/>
          <w:sz w:val="20"/>
          <w:szCs w:val="20"/>
        </w:rPr>
        <w:t>Pasar</w:t>
      </w:r>
      <w:proofErr w:type="spellEnd"/>
      <w:r w:rsidRPr="005E0FAD">
        <w:rPr>
          <w:rFonts w:ascii="Arial" w:hAnsi="Arial" w:cs="Arial"/>
          <w:sz w:val="20"/>
          <w:szCs w:val="20"/>
        </w:rPr>
        <w:t xml:space="preserve"> </w:t>
      </w:r>
      <w:proofErr w:type="spellStart"/>
      <w:r w:rsidRPr="005E0FAD">
        <w:rPr>
          <w:rFonts w:ascii="Arial" w:hAnsi="Arial" w:cs="Arial"/>
          <w:sz w:val="20"/>
          <w:szCs w:val="20"/>
        </w:rPr>
        <w:t>Tradsional</w:t>
      </w:r>
      <w:proofErr w:type="spellEnd"/>
      <w:r w:rsidRPr="005E0FAD">
        <w:rPr>
          <w:rFonts w:ascii="Arial" w:hAnsi="Arial" w:cs="Arial"/>
          <w:sz w:val="20"/>
          <w:szCs w:val="20"/>
        </w:rPr>
        <w:t xml:space="preserve"> </w:t>
      </w:r>
      <w:proofErr w:type="spellStart"/>
      <w:r w:rsidRPr="005E0FAD">
        <w:rPr>
          <w:rFonts w:ascii="Arial" w:hAnsi="Arial" w:cs="Arial"/>
          <w:sz w:val="20"/>
          <w:szCs w:val="20"/>
        </w:rPr>
        <w:t>Daya</w:t>
      </w:r>
      <w:proofErr w:type="spellEnd"/>
      <w:r w:rsidRPr="005E0FAD">
        <w:rPr>
          <w:rFonts w:ascii="Arial" w:hAnsi="Arial" w:cs="Arial"/>
          <w:sz w:val="20"/>
          <w:szCs w:val="20"/>
        </w:rPr>
        <w:t xml:space="preserve"> Kota Makassar </w:t>
      </w:r>
      <w:proofErr w:type="spellStart"/>
      <w:r w:rsidRPr="005E0FAD">
        <w:rPr>
          <w:rFonts w:ascii="Arial" w:hAnsi="Arial" w:cs="Arial"/>
          <w:sz w:val="20"/>
          <w:szCs w:val="20"/>
        </w:rPr>
        <w:t>tahun</w:t>
      </w:r>
      <w:proofErr w:type="spellEnd"/>
      <w:r w:rsidRPr="005E0FAD">
        <w:rPr>
          <w:rFonts w:ascii="Arial" w:hAnsi="Arial" w:cs="Arial"/>
          <w:sz w:val="20"/>
          <w:szCs w:val="20"/>
        </w:rPr>
        <w:t xml:space="preserve"> 2015</w:t>
      </w:r>
    </w:p>
    <w:p w:rsidR="00D33315" w:rsidRPr="005E0FAD" w:rsidRDefault="00D33315" w:rsidP="005E0FAD">
      <w:pPr>
        <w:pStyle w:val="ListParagraph"/>
        <w:spacing w:after="0" w:line="240" w:lineRule="auto"/>
        <w:ind w:left="0"/>
        <w:jc w:val="both"/>
        <w:rPr>
          <w:rFonts w:ascii="Arial" w:hAnsi="Arial" w:cs="Arial"/>
          <w:b/>
          <w:sz w:val="20"/>
          <w:szCs w:val="20"/>
          <w:lang w:val="id-ID"/>
        </w:rPr>
      </w:pPr>
    </w:p>
    <w:p w:rsidR="00D33315" w:rsidRPr="005E0FAD" w:rsidRDefault="00D33315" w:rsidP="005E0FAD">
      <w:pPr>
        <w:pStyle w:val="ListParagraph"/>
        <w:spacing w:after="0" w:line="240" w:lineRule="auto"/>
        <w:ind w:left="0"/>
        <w:jc w:val="both"/>
        <w:rPr>
          <w:rFonts w:ascii="Arial" w:hAnsi="Arial" w:cs="Arial"/>
          <w:b/>
          <w:sz w:val="20"/>
          <w:szCs w:val="20"/>
          <w:lang w:val="id-ID"/>
        </w:rPr>
      </w:pPr>
      <w:r w:rsidRPr="005E0FAD">
        <w:rPr>
          <w:rFonts w:ascii="Arial" w:hAnsi="Arial" w:cs="Arial"/>
          <w:b/>
          <w:sz w:val="20"/>
          <w:szCs w:val="20"/>
          <w:lang w:val="id-ID"/>
        </w:rPr>
        <w:t>METODE PENELITIAN</w:t>
      </w:r>
    </w:p>
    <w:p w:rsidR="00D33315" w:rsidRPr="005E0FAD" w:rsidRDefault="00D33315" w:rsidP="005E0FAD">
      <w:pPr>
        <w:pStyle w:val="ListParagraph"/>
        <w:spacing w:after="0" w:line="240" w:lineRule="auto"/>
        <w:ind w:left="0"/>
        <w:jc w:val="both"/>
        <w:rPr>
          <w:rFonts w:ascii="Arial" w:hAnsi="Arial" w:cs="Arial"/>
          <w:b/>
          <w:sz w:val="20"/>
          <w:szCs w:val="20"/>
          <w:lang w:val="id-ID"/>
        </w:rPr>
      </w:pPr>
      <w:r w:rsidRPr="005E0FAD">
        <w:rPr>
          <w:rFonts w:ascii="Arial" w:hAnsi="Arial" w:cs="Arial"/>
          <w:b/>
          <w:sz w:val="20"/>
          <w:szCs w:val="20"/>
          <w:lang w:val="id-ID"/>
        </w:rPr>
        <w:t>Jenis Penelitian</w:t>
      </w:r>
    </w:p>
    <w:p w:rsidR="00D33315" w:rsidRPr="005E0FAD" w:rsidRDefault="00D33315" w:rsidP="005E0FAD">
      <w:pPr>
        <w:spacing w:after="0" w:line="240" w:lineRule="auto"/>
        <w:ind w:firstLine="709"/>
        <w:jc w:val="both"/>
        <w:rPr>
          <w:rFonts w:ascii="Arial" w:hAnsi="Arial" w:cs="Arial"/>
          <w:sz w:val="20"/>
          <w:szCs w:val="20"/>
          <w:lang w:val="id-ID"/>
        </w:rPr>
      </w:pPr>
      <w:proofErr w:type="spellStart"/>
      <w:proofErr w:type="gramStart"/>
      <w:r w:rsidRPr="005E0FAD">
        <w:rPr>
          <w:rFonts w:ascii="Arial" w:hAnsi="Arial" w:cs="Arial"/>
          <w:sz w:val="20"/>
          <w:szCs w:val="20"/>
        </w:rPr>
        <w:t>Jenis</w:t>
      </w:r>
      <w:proofErr w:type="spellEnd"/>
      <w:r w:rsidRPr="005E0FAD">
        <w:rPr>
          <w:rFonts w:ascii="Arial" w:hAnsi="Arial" w:cs="Arial"/>
          <w:sz w:val="20"/>
          <w:szCs w:val="20"/>
        </w:rPr>
        <w:t xml:space="preserve"> </w:t>
      </w:r>
      <w:proofErr w:type="spellStart"/>
      <w:r w:rsidRPr="005E0FAD">
        <w:rPr>
          <w:rFonts w:ascii="Arial" w:hAnsi="Arial" w:cs="Arial"/>
          <w:sz w:val="20"/>
          <w:szCs w:val="20"/>
        </w:rPr>
        <w:t>penelitian</w:t>
      </w:r>
      <w:proofErr w:type="spellEnd"/>
      <w:r w:rsidRPr="005E0FAD">
        <w:rPr>
          <w:rFonts w:ascii="Arial" w:hAnsi="Arial" w:cs="Arial"/>
          <w:sz w:val="20"/>
          <w:szCs w:val="20"/>
          <w:lang w:val="id-ID"/>
        </w:rPr>
        <w:t xml:space="preserve"> </w:t>
      </w:r>
      <w:proofErr w:type="spellStart"/>
      <w:r w:rsidRPr="005E0FAD">
        <w:rPr>
          <w:rFonts w:ascii="Arial" w:hAnsi="Arial" w:cs="Arial"/>
          <w:sz w:val="20"/>
          <w:szCs w:val="20"/>
        </w:rPr>
        <w:t>ini</w:t>
      </w:r>
      <w:proofErr w:type="spellEnd"/>
      <w:r w:rsidRPr="005E0FAD">
        <w:rPr>
          <w:rFonts w:ascii="Arial" w:hAnsi="Arial" w:cs="Arial"/>
          <w:sz w:val="20"/>
          <w:szCs w:val="20"/>
        </w:rPr>
        <w:t xml:space="preserve"> </w:t>
      </w:r>
      <w:proofErr w:type="spellStart"/>
      <w:r w:rsidRPr="005E0FAD">
        <w:rPr>
          <w:rFonts w:ascii="Arial" w:hAnsi="Arial" w:cs="Arial"/>
          <w:sz w:val="20"/>
          <w:szCs w:val="20"/>
        </w:rPr>
        <w:t>adalah</w:t>
      </w:r>
      <w:proofErr w:type="spellEnd"/>
      <w:r w:rsidRPr="005E0FAD">
        <w:rPr>
          <w:rFonts w:ascii="Arial" w:hAnsi="Arial" w:cs="Arial"/>
          <w:sz w:val="20"/>
          <w:szCs w:val="20"/>
        </w:rPr>
        <w:t xml:space="preserve"> </w:t>
      </w:r>
      <w:proofErr w:type="spellStart"/>
      <w:r w:rsidRPr="005E0FAD">
        <w:rPr>
          <w:rFonts w:ascii="Arial" w:hAnsi="Arial" w:cs="Arial"/>
          <w:sz w:val="20"/>
          <w:szCs w:val="20"/>
        </w:rPr>
        <w:t>surve</w:t>
      </w:r>
      <w:proofErr w:type="spellEnd"/>
      <w:r w:rsidRPr="005E0FAD">
        <w:rPr>
          <w:rFonts w:ascii="Arial" w:hAnsi="Arial" w:cs="Arial"/>
          <w:sz w:val="20"/>
          <w:szCs w:val="20"/>
          <w:lang w:val="id-ID"/>
        </w:rPr>
        <w:t>i</w:t>
      </w:r>
      <w:r w:rsidRPr="005E0FAD">
        <w:rPr>
          <w:rFonts w:ascii="Arial" w:hAnsi="Arial" w:cs="Arial"/>
          <w:sz w:val="20"/>
          <w:szCs w:val="20"/>
        </w:rPr>
        <w:t xml:space="preserve"> </w:t>
      </w:r>
      <w:proofErr w:type="spellStart"/>
      <w:r w:rsidRPr="005E0FAD">
        <w:rPr>
          <w:rFonts w:ascii="Arial" w:hAnsi="Arial" w:cs="Arial"/>
          <w:sz w:val="20"/>
          <w:szCs w:val="20"/>
        </w:rPr>
        <w:t>deskriptif</w:t>
      </w:r>
      <w:proofErr w:type="spellEnd"/>
      <w:r w:rsidRPr="005E0FAD">
        <w:rPr>
          <w:rFonts w:ascii="Arial" w:hAnsi="Arial" w:cs="Arial"/>
          <w:sz w:val="20"/>
          <w:szCs w:val="20"/>
        </w:rPr>
        <w:t xml:space="preserve"> </w:t>
      </w:r>
      <w:proofErr w:type="spellStart"/>
      <w:r w:rsidRPr="005E0FAD">
        <w:rPr>
          <w:rFonts w:ascii="Arial" w:hAnsi="Arial" w:cs="Arial"/>
          <w:sz w:val="20"/>
          <w:szCs w:val="20"/>
        </w:rPr>
        <w:t>yaitu</w:t>
      </w:r>
      <w:proofErr w:type="spellEnd"/>
      <w:r w:rsidRPr="005E0FAD">
        <w:rPr>
          <w:rFonts w:ascii="Arial" w:hAnsi="Arial" w:cs="Arial"/>
          <w:sz w:val="20"/>
          <w:szCs w:val="20"/>
        </w:rPr>
        <w:t xml:space="preserve"> </w:t>
      </w:r>
      <w:proofErr w:type="spellStart"/>
      <w:r w:rsidRPr="005E0FAD">
        <w:rPr>
          <w:rFonts w:ascii="Arial" w:hAnsi="Arial" w:cs="Arial"/>
          <w:sz w:val="20"/>
          <w:szCs w:val="20"/>
        </w:rPr>
        <w:t>untuk</w:t>
      </w:r>
      <w:proofErr w:type="spellEnd"/>
      <w:r w:rsidRPr="005E0FAD">
        <w:rPr>
          <w:rFonts w:ascii="Arial" w:hAnsi="Arial" w:cs="Arial"/>
          <w:sz w:val="20"/>
          <w:szCs w:val="20"/>
        </w:rPr>
        <w:t xml:space="preserve"> </w:t>
      </w:r>
      <w:proofErr w:type="spellStart"/>
      <w:r w:rsidRPr="005E0FAD">
        <w:rPr>
          <w:rFonts w:ascii="Arial" w:hAnsi="Arial" w:cs="Arial"/>
          <w:sz w:val="20"/>
          <w:szCs w:val="20"/>
        </w:rPr>
        <w:t>mengetahui</w:t>
      </w:r>
      <w:proofErr w:type="spellEnd"/>
      <w:r w:rsidRPr="005E0FAD">
        <w:rPr>
          <w:rFonts w:ascii="Arial" w:hAnsi="Arial" w:cs="Arial"/>
          <w:sz w:val="20"/>
          <w:szCs w:val="20"/>
        </w:rPr>
        <w:t xml:space="preserve"> </w:t>
      </w:r>
      <w:proofErr w:type="spellStart"/>
      <w:r w:rsidRPr="005E0FAD">
        <w:rPr>
          <w:rFonts w:ascii="Arial" w:hAnsi="Arial" w:cs="Arial"/>
          <w:sz w:val="20"/>
          <w:szCs w:val="20"/>
        </w:rPr>
        <w:t>kandungan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dipasarkan</w:t>
      </w:r>
      <w:proofErr w:type="spellEnd"/>
      <w:r w:rsidRPr="005E0FAD">
        <w:rPr>
          <w:rFonts w:ascii="Arial" w:hAnsi="Arial" w:cs="Arial"/>
          <w:sz w:val="20"/>
          <w:szCs w:val="20"/>
        </w:rPr>
        <w:t xml:space="preserve"> di </w:t>
      </w:r>
      <w:proofErr w:type="spellStart"/>
      <w:r w:rsidRPr="005E0FAD">
        <w:rPr>
          <w:rFonts w:ascii="Arial" w:hAnsi="Arial" w:cs="Arial"/>
          <w:sz w:val="20"/>
          <w:szCs w:val="20"/>
        </w:rPr>
        <w:t>Pasar</w:t>
      </w:r>
      <w:proofErr w:type="spellEnd"/>
      <w:r w:rsidRPr="005E0FAD">
        <w:rPr>
          <w:rFonts w:ascii="Arial" w:hAnsi="Arial" w:cs="Arial"/>
          <w:sz w:val="20"/>
          <w:szCs w:val="20"/>
        </w:rPr>
        <w:t xml:space="preserve"> </w:t>
      </w:r>
      <w:proofErr w:type="spellStart"/>
      <w:r w:rsidRPr="005E0FAD">
        <w:rPr>
          <w:rFonts w:ascii="Arial" w:hAnsi="Arial" w:cs="Arial"/>
          <w:sz w:val="20"/>
          <w:szCs w:val="20"/>
        </w:rPr>
        <w:t>Tradisional</w:t>
      </w:r>
      <w:proofErr w:type="spellEnd"/>
      <w:r w:rsidRPr="005E0FAD">
        <w:rPr>
          <w:rFonts w:ascii="Arial" w:hAnsi="Arial" w:cs="Arial"/>
          <w:sz w:val="20"/>
          <w:szCs w:val="20"/>
        </w:rPr>
        <w:t xml:space="preserve"> </w:t>
      </w:r>
      <w:proofErr w:type="spellStart"/>
      <w:r w:rsidRPr="005E0FAD">
        <w:rPr>
          <w:rFonts w:ascii="Arial" w:hAnsi="Arial" w:cs="Arial"/>
          <w:sz w:val="20"/>
          <w:szCs w:val="20"/>
        </w:rPr>
        <w:t>Daya</w:t>
      </w:r>
      <w:proofErr w:type="spellEnd"/>
      <w:r w:rsidRPr="005E0FAD">
        <w:rPr>
          <w:rFonts w:ascii="Arial" w:hAnsi="Arial" w:cs="Arial"/>
          <w:sz w:val="20"/>
          <w:szCs w:val="20"/>
          <w:lang w:val="id-ID"/>
        </w:rPr>
        <w:t xml:space="preserve"> K</w:t>
      </w:r>
      <w:proofErr w:type="spellStart"/>
      <w:r w:rsidRPr="005E0FAD">
        <w:rPr>
          <w:rFonts w:ascii="Arial" w:hAnsi="Arial" w:cs="Arial"/>
          <w:sz w:val="20"/>
          <w:szCs w:val="20"/>
        </w:rPr>
        <w:t>ota</w:t>
      </w:r>
      <w:proofErr w:type="spellEnd"/>
      <w:r w:rsidRPr="005E0FAD">
        <w:rPr>
          <w:rFonts w:ascii="Arial" w:hAnsi="Arial" w:cs="Arial"/>
          <w:sz w:val="20"/>
          <w:szCs w:val="20"/>
        </w:rPr>
        <w:t xml:space="preserve"> Makassar.</w:t>
      </w:r>
      <w:proofErr w:type="gramEnd"/>
    </w:p>
    <w:p w:rsidR="00D33315" w:rsidRPr="005E0FAD" w:rsidRDefault="00D33315" w:rsidP="005E0FAD">
      <w:pPr>
        <w:spacing w:after="0" w:line="240" w:lineRule="auto"/>
        <w:jc w:val="both"/>
        <w:rPr>
          <w:rFonts w:ascii="Arial" w:hAnsi="Arial" w:cs="Arial"/>
          <w:b/>
          <w:sz w:val="20"/>
          <w:szCs w:val="20"/>
          <w:lang w:val="id-ID"/>
        </w:rPr>
      </w:pPr>
      <w:r w:rsidRPr="005E0FAD">
        <w:rPr>
          <w:rFonts w:ascii="Arial" w:hAnsi="Arial" w:cs="Arial"/>
          <w:b/>
          <w:sz w:val="20"/>
          <w:szCs w:val="20"/>
          <w:lang w:val="id-ID"/>
        </w:rPr>
        <w:t xml:space="preserve">Tempat dan Waktu Penelitian </w:t>
      </w:r>
    </w:p>
    <w:p w:rsidR="00D33315" w:rsidRPr="005E0FAD" w:rsidRDefault="00D33315" w:rsidP="005E0FAD">
      <w:pPr>
        <w:pStyle w:val="ListParagraph"/>
        <w:spacing w:after="0" w:line="240" w:lineRule="auto"/>
        <w:ind w:left="0" w:firstLine="720"/>
        <w:jc w:val="both"/>
        <w:rPr>
          <w:rFonts w:ascii="Arial" w:hAnsi="Arial" w:cs="Arial"/>
          <w:sz w:val="20"/>
          <w:szCs w:val="20"/>
          <w:lang w:val="id-ID"/>
        </w:rPr>
      </w:pPr>
      <w:proofErr w:type="spellStart"/>
      <w:proofErr w:type="gramStart"/>
      <w:r w:rsidRPr="005E0FAD">
        <w:rPr>
          <w:rFonts w:ascii="Arial" w:hAnsi="Arial" w:cs="Arial"/>
          <w:sz w:val="20"/>
          <w:szCs w:val="20"/>
        </w:rPr>
        <w:t>Penelitian</w:t>
      </w:r>
      <w:proofErr w:type="spellEnd"/>
      <w:r w:rsidRPr="005E0FAD">
        <w:rPr>
          <w:rFonts w:ascii="Arial" w:hAnsi="Arial" w:cs="Arial"/>
          <w:sz w:val="20"/>
          <w:szCs w:val="20"/>
        </w:rPr>
        <w:t xml:space="preserve"> </w:t>
      </w:r>
      <w:proofErr w:type="spellStart"/>
      <w:r w:rsidRPr="005E0FAD">
        <w:rPr>
          <w:rFonts w:ascii="Arial" w:hAnsi="Arial" w:cs="Arial"/>
          <w:sz w:val="20"/>
          <w:szCs w:val="20"/>
        </w:rPr>
        <w:t>ini</w:t>
      </w:r>
      <w:proofErr w:type="spellEnd"/>
      <w:r w:rsidRPr="005E0FAD">
        <w:rPr>
          <w:rFonts w:ascii="Arial" w:hAnsi="Arial" w:cs="Arial"/>
          <w:sz w:val="20"/>
          <w:szCs w:val="20"/>
        </w:rPr>
        <w:t xml:space="preserve"> </w:t>
      </w:r>
      <w:proofErr w:type="spellStart"/>
      <w:r w:rsidRPr="005E0FAD">
        <w:rPr>
          <w:rFonts w:ascii="Arial" w:hAnsi="Arial" w:cs="Arial"/>
          <w:sz w:val="20"/>
          <w:szCs w:val="20"/>
        </w:rPr>
        <w:t>dilakukan</w:t>
      </w:r>
      <w:proofErr w:type="spellEnd"/>
      <w:r w:rsidRPr="005E0FAD">
        <w:rPr>
          <w:rFonts w:ascii="Arial" w:hAnsi="Arial" w:cs="Arial"/>
          <w:sz w:val="20"/>
          <w:szCs w:val="20"/>
        </w:rPr>
        <w:t xml:space="preserve"> di </w:t>
      </w:r>
      <w:proofErr w:type="spellStart"/>
      <w:r w:rsidRPr="005E0FAD">
        <w:rPr>
          <w:rFonts w:ascii="Arial" w:hAnsi="Arial" w:cs="Arial"/>
          <w:sz w:val="20"/>
          <w:szCs w:val="20"/>
        </w:rPr>
        <w:t>Balai</w:t>
      </w:r>
      <w:proofErr w:type="spellEnd"/>
      <w:r w:rsidRPr="005E0FAD">
        <w:rPr>
          <w:rFonts w:ascii="Arial" w:hAnsi="Arial" w:cs="Arial"/>
          <w:sz w:val="20"/>
          <w:szCs w:val="20"/>
        </w:rPr>
        <w:t xml:space="preserve"> </w:t>
      </w:r>
      <w:proofErr w:type="spellStart"/>
      <w:r w:rsidRPr="005E0FAD">
        <w:rPr>
          <w:rFonts w:ascii="Arial" w:hAnsi="Arial" w:cs="Arial"/>
          <w:sz w:val="20"/>
          <w:szCs w:val="20"/>
        </w:rPr>
        <w:t>Besar</w:t>
      </w:r>
      <w:proofErr w:type="spellEnd"/>
      <w:r w:rsidRPr="005E0FAD">
        <w:rPr>
          <w:rFonts w:ascii="Arial" w:hAnsi="Arial" w:cs="Arial"/>
          <w:sz w:val="20"/>
          <w:szCs w:val="20"/>
        </w:rPr>
        <w:t xml:space="preserve"> </w:t>
      </w:r>
      <w:proofErr w:type="spellStart"/>
      <w:r w:rsidRPr="005E0FAD">
        <w:rPr>
          <w:rFonts w:ascii="Arial" w:hAnsi="Arial" w:cs="Arial"/>
          <w:sz w:val="20"/>
          <w:szCs w:val="20"/>
        </w:rPr>
        <w:t>Laboratorium</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w:t>
      </w:r>
      <w:proofErr w:type="spellStart"/>
      <w:r w:rsidRPr="005E0FAD">
        <w:rPr>
          <w:rFonts w:ascii="Arial" w:hAnsi="Arial" w:cs="Arial"/>
          <w:sz w:val="20"/>
          <w:szCs w:val="20"/>
        </w:rPr>
        <w:t>mulai</w:t>
      </w:r>
      <w:proofErr w:type="spellEnd"/>
      <w:r w:rsidRPr="005E0FAD">
        <w:rPr>
          <w:rFonts w:ascii="Arial" w:hAnsi="Arial" w:cs="Arial"/>
          <w:sz w:val="20"/>
          <w:szCs w:val="20"/>
        </w:rPr>
        <w:t xml:space="preserve"> </w:t>
      </w:r>
      <w:proofErr w:type="spellStart"/>
      <w:r w:rsidRPr="005E0FAD">
        <w:rPr>
          <w:rFonts w:ascii="Arial" w:hAnsi="Arial" w:cs="Arial"/>
          <w:sz w:val="20"/>
          <w:szCs w:val="20"/>
        </w:rPr>
        <w:t>bulan</w:t>
      </w:r>
      <w:proofErr w:type="spellEnd"/>
      <w:r w:rsidRPr="005E0FAD">
        <w:rPr>
          <w:rFonts w:ascii="Arial" w:hAnsi="Arial" w:cs="Arial"/>
          <w:sz w:val="20"/>
          <w:szCs w:val="20"/>
        </w:rPr>
        <w:t xml:space="preserve"> </w:t>
      </w:r>
      <w:proofErr w:type="spellStart"/>
      <w:r w:rsidRPr="005E0FAD">
        <w:rPr>
          <w:rFonts w:ascii="Arial" w:hAnsi="Arial" w:cs="Arial"/>
          <w:sz w:val="20"/>
          <w:szCs w:val="20"/>
        </w:rPr>
        <w:t>Februari</w:t>
      </w:r>
      <w:proofErr w:type="spellEnd"/>
      <w:r w:rsidRPr="005E0FAD">
        <w:rPr>
          <w:rFonts w:ascii="Arial" w:hAnsi="Arial" w:cs="Arial"/>
          <w:sz w:val="20"/>
          <w:szCs w:val="20"/>
        </w:rPr>
        <w:t xml:space="preserve"> </w:t>
      </w:r>
      <w:proofErr w:type="spellStart"/>
      <w:r w:rsidRPr="005E0FAD">
        <w:rPr>
          <w:rFonts w:ascii="Arial" w:hAnsi="Arial" w:cs="Arial"/>
          <w:sz w:val="20"/>
          <w:szCs w:val="20"/>
        </w:rPr>
        <w:t>sampai</w:t>
      </w:r>
      <w:proofErr w:type="spellEnd"/>
      <w:r w:rsidRPr="005E0FAD">
        <w:rPr>
          <w:rFonts w:ascii="Arial" w:hAnsi="Arial" w:cs="Arial"/>
          <w:sz w:val="20"/>
          <w:szCs w:val="20"/>
        </w:rPr>
        <w:t xml:space="preserve"> </w:t>
      </w:r>
      <w:proofErr w:type="spellStart"/>
      <w:r w:rsidRPr="005E0FAD">
        <w:rPr>
          <w:rFonts w:ascii="Arial" w:hAnsi="Arial" w:cs="Arial"/>
          <w:sz w:val="20"/>
          <w:szCs w:val="20"/>
        </w:rPr>
        <w:t>bulan</w:t>
      </w:r>
      <w:proofErr w:type="spellEnd"/>
      <w:r w:rsidRPr="005E0FAD">
        <w:rPr>
          <w:rFonts w:ascii="Arial" w:hAnsi="Arial" w:cs="Arial"/>
          <w:sz w:val="20"/>
          <w:szCs w:val="20"/>
        </w:rPr>
        <w:t xml:space="preserve"> </w:t>
      </w:r>
      <w:proofErr w:type="spellStart"/>
      <w:r w:rsidRPr="005E0FAD">
        <w:rPr>
          <w:rFonts w:ascii="Arial" w:hAnsi="Arial" w:cs="Arial"/>
          <w:sz w:val="20"/>
          <w:szCs w:val="20"/>
        </w:rPr>
        <w:t>Juni</w:t>
      </w:r>
      <w:proofErr w:type="spellEnd"/>
      <w:r w:rsidRPr="005E0FAD">
        <w:rPr>
          <w:rFonts w:ascii="Arial" w:hAnsi="Arial" w:cs="Arial"/>
          <w:sz w:val="20"/>
          <w:szCs w:val="20"/>
        </w:rPr>
        <w:t xml:space="preserve"> 2015.</w:t>
      </w:r>
      <w:proofErr w:type="gramEnd"/>
    </w:p>
    <w:p w:rsidR="00D33315" w:rsidRPr="005E0FAD" w:rsidRDefault="00D33315" w:rsidP="005E0FAD">
      <w:pPr>
        <w:spacing w:after="0" w:line="240" w:lineRule="auto"/>
        <w:jc w:val="both"/>
        <w:rPr>
          <w:rFonts w:ascii="Arial" w:hAnsi="Arial" w:cs="Arial"/>
          <w:b/>
          <w:sz w:val="20"/>
          <w:szCs w:val="20"/>
          <w:lang w:val="id-ID"/>
        </w:rPr>
      </w:pPr>
      <w:r w:rsidRPr="005E0FAD">
        <w:rPr>
          <w:rFonts w:ascii="Arial" w:hAnsi="Arial" w:cs="Arial"/>
          <w:b/>
          <w:sz w:val="20"/>
          <w:szCs w:val="20"/>
          <w:lang w:val="id-ID"/>
        </w:rPr>
        <w:t xml:space="preserve">Sampel </w:t>
      </w:r>
    </w:p>
    <w:p w:rsidR="00D33315" w:rsidRPr="005E0FAD" w:rsidRDefault="00D33315" w:rsidP="005E0FAD">
      <w:pPr>
        <w:pStyle w:val="ListParagraph"/>
        <w:spacing w:after="0" w:line="240" w:lineRule="auto"/>
        <w:ind w:left="0" w:firstLine="720"/>
        <w:jc w:val="both"/>
        <w:rPr>
          <w:rFonts w:ascii="Arial" w:hAnsi="Arial" w:cs="Arial"/>
          <w:sz w:val="20"/>
          <w:szCs w:val="20"/>
          <w:lang w:val="id-ID"/>
        </w:rPr>
      </w:pPr>
      <w:proofErr w:type="spellStart"/>
      <w:r w:rsidRPr="005E0FAD">
        <w:rPr>
          <w:rFonts w:ascii="Arial" w:hAnsi="Arial" w:cs="Arial"/>
          <w:sz w:val="20"/>
          <w:szCs w:val="20"/>
        </w:rPr>
        <w:t>Sampel</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diambil</w:t>
      </w:r>
      <w:proofErr w:type="spellEnd"/>
      <w:r w:rsidRPr="005E0FAD">
        <w:rPr>
          <w:rFonts w:ascii="Arial" w:hAnsi="Arial" w:cs="Arial"/>
          <w:sz w:val="20"/>
          <w:szCs w:val="20"/>
        </w:rPr>
        <w:t xml:space="preserve"> </w:t>
      </w:r>
      <w:proofErr w:type="spellStart"/>
      <w:r w:rsidRPr="005E0FAD">
        <w:rPr>
          <w:rFonts w:ascii="Arial" w:hAnsi="Arial" w:cs="Arial"/>
          <w:sz w:val="20"/>
          <w:szCs w:val="20"/>
        </w:rPr>
        <w:t>adalah</w:t>
      </w:r>
      <w:proofErr w:type="spellEnd"/>
      <w:r w:rsidRPr="005E0FAD">
        <w:rPr>
          <w:rFonts w:ascii="Arial" w:hAnsi="Arial" w:cs="Arial"/>
          <w:sz w:val="20"/>
          <w:szCs w:val="20"/>
        </w:rPr>
        <w:t xml:space="preserve"> </w:t>
      </w:r>
      <w:proofErr w:type="spellStart"/>
      <w:r w:rsidRPr="005E0FAD">
        <w:rPr>
          <w:rFonts w:ascii="Arial" w:hAnsi="Arial" w:cs="Arial"/>
          <w:sz w:val="20"/>
          <w:szCs w:val="20"/>
        </w:rPr>
        <w:t>sampel</w:t>
      </w:r>
      <w:proofErr w:type="spellEnd"/>
      <w:r w:rsidRPr="005E0FAD">
        <w:rPr>
          <w:rFonts w:ascii="Arial" w:hAnsi="Arial" w:cs="Arial"/>
          <w:sz w:val="20"/>
          <w:szCs w:val="20"/>
        </w:rPr>
        <w:t xml:space="preserve"> yang </w:t>
      </w:r>
      <w:proofErr w:type="spellStart"/>
      <w:r w:rsidRPr="005E0FAD">
        <w:rPr>
          <w:rFonts w:ascii="Arial" w:hAnsi="Arial" w:cs="Arial"/>
          <w:sz w:val="20"/>
          <w:szCs w:val="20"/>
        </w:rPr>
        <w:t>beredar</w:t>
      </w:r>
      <w:proofErr w:type="spellEnd"/>
      <w:r w:rsidRPr="005E0FAD">
        <w:rPr>
          <w:rFonts w:ascii="Arial" w:hAnsi="Arial" w:cs="Arial"/>
          <w:sz w:val="20"/>
          <w:szCs w:val="20"/>
        </w:rPr>
        <w:t xml:space="preserve"> yang paling </w:t>
      </w:r>
      <w:proofErr w:type="spellStart"/>
      <w:r w:rsidRPr="005E0FAD">
        <w:rPr>
          <w:rFonts w:ascii="Arial" w:hAnsi="Arial" w:cs="Arial"/>
          <w:sz w:val="20"/>
          <w:szCs w:val="20"/>
        </w:rPr>
        <w:t>banyak</w:t>
      </w:r>
      <w:proofErr w:type="spellEnd"/>
      <w:r w:rsidRPr="005E0FAD">
        <w:rPr>
          <w:rFonts w:ascii="Arial" w:hAnsi="Arial" w:cs="Arial"/>
          <w:sz w:val="20"/>
          <w:szCs w:val="20"/>
        </w:rPr>
        <w:t xml:space="preserve"> di </w:t>
      </w:r>
      <w:proofErr w:type="spellStart"/>
      <w:r w:rsidRPr="005E0FAD">
        <w:rPr>
          <w:rFonts w:ascii="Arial" w:hAnsi="Arial" w:cs="Arial"/>
          <w:sz w:val="20"/>
          <w:szCs w:val="20"/>
        </w:rPr>
        <w:t>konsumsi</w:t>
      </w:r>
      <w:proofErr w:type="spellEnd"/>
      <w:r w:rsidRPr="005E0FAD">
        <w:rPr>
          <w:rFonts w:ascii="Arial" w:hAnsi="Arial" w:cs="Arial"/>
          <w:sz w:val="20"/>
          <w:szCs w:val="20"/>
        </w:rPr>
        <w:t xml:space="preserve"> </w:t>
      </w:r>
      <w:proofErr w:type="spellStart"/>
      <w:r w:rsidRPr="005E0FAD">
        <w:rPr>
          <w:rFonts w:ascii="Arial" w:hAnsi="Arial" w:cs="Arial"/>
          <w:sz w:val="20"/>
          <w:szCs w:val="20"/>
        </w:rPr>
        <w:t>masyarakat</w:t>
      </w:r>
      <w:proofErr w:type="spellEnd"/>
      <w:r w:rsidRPr="005E0FAD">
        <w:rPr>
          <w:rFonts w:ascii="Arial" w:hAnsi="Arial" w:cs="Arial"/>
          <w:sz w:val="20"/>
          <w:szCs w:val="20"/>
        </w:rPr>
        <w:t xml:space="preserve"> </w:t>
      </w:r>
      <w:proofErr w:type="spellStart"/>
      <w:r w:rsidRPr="005E0FAD">
        <w:rPr>
          <w:rFonts w:ascii="Arial" w:hAnsi="Arial" w:cs="Arial"/>
          <w:sz w:val="20"/>
          <w:szCs w:val="20"/>
        </w:rPr>
        <w:t>yaitu</w:t>
      </w:r>
      <w:proofErr w:type="spellEnd"/>
      <w:r w:rsidRPr="005E0FAD">
        <w:rPr>
          <w:rFonts w:ascii="Arial" w:hAnsi="Arial" w:cs="Arial"/>
          <w:sz w:val="20"/>
          <w:szCs w:val="20"/>
          <w:lang w:val="id-ID"/>
        </w:rPr>
        <w:t xml:space="preserve"> (1) SC.SLM 33 (2</w:t>
      </w:r>
      <w:proofErr w:type="gramStart"/>
      <w:r w:rsidRPr="005E0FAD">
        <w:rPr>
          <w:rFonts w:ascii="Arial" w:hAnsi="Arial" w:cs="Arial"/>
          <w:sz w:val="20"/>
          <w:szCs w:val="20"/>
          <w:lang w:val="id-ID"/>
        </w:rPr>
        <w:t>)  SC.SLK</w:t>
      </w:r>
      <w:proofErr w:type="gramEnd"/>
      <w:r w:rsidRPr="005E0FAD">
        <w:rPr>
          <w:rFonts w:ascii="Arial" w:hAnsi="Arial" w:cs="Arial"/>
          <w:sz w:val="20"/>
          <w:szCs w:val="20"/>
          <w:lang w:val="id-ID"/>
        </w:rPr>
        <w:t xml:space="preserve"> 33 (3) SC (4) SMC.</w:t>
      </w:r>
    </w:p>
    <w:p w:rsidR="00D33315" w:rsidRPr="005E0FAD" w:rsidRDefault="00D33315" w:rsidP="005E0FAD">
      <w:pPr>
        <w:pStyle w:val="ListParagraph"/>
        <w:spacing w:after="0" w:line="240" w:lineRule="auto"/>
        <w:ind w:left="0"/>
        <w:jc w:val="both"/>
        <w:rPr>
          <w:rFonts w:ascii="Arial" w:hAnsi="Arial" w:cs="Arial"/>
          <w:b/>
          <w:sz w:val="20"/>
          <w:szCs w:val="20"/>
          <w:lang w:val="id-ID"/>
        </w:rPr>
      </w:pPr>
      <w:r w:rsidRPr="005E0FAD">
        <w:rPr>
          <w:rFonts w:ascii="Arial" w:hAnsi="Arial" w:cs="Arial"/>
          <w:b/>
          <w:sz w:val="20"/>
          <w:szCs w:val="20"/>
          <w:lang w:val="id-ID"/>
        </w:rPr>
        <w:t>Bahan dan Alat</w:t>
      </w:r>
    </w:p>
    <w:p w:rsidR="00D33315" w:rsidRDefault="00D33315" w:rsidP="005E0FAD">
      <w:pPr>
        <w:pStyle w:val="ListParagraph"/>
        <w:spacing w:after="0" w:line="240" w:lineRule="auto"/>
        <w:ind w:left="0" w:firstLine="632"/>
        <w:jc w:val="both"/>
        <w:rPr>
          <w:rFonts w:ascii="Arial" w:hAnsi="Arial" w:cs="Arial"/>
          <w:i/>
          <w:sz w:val="20"/>
          <w:szCs w:val="20"/>
          <w:lang w:val="id-ID"/>
        </w:rPr>
      </w:pPr>
      <w:proofErr w:type="spellStart"/>
      <w:proofErr w:type="gramStart"/>
      <w:r w:rsidRPr="005E0FAD">
        <w:rPr>
          <w:rFonts w:ascii="Arial" w:hAnsi="Arial" w:cs="Arial"/>
          <w:sz w:val="20"/>
          <w:szCs w:val="20"/>
        </w:rPr>
        <w:t>Bahan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menjadi</w:t>
      </w:r>
      <w:proofErr w:type="spellEnd"/>
      <w:r w:rsidRPr="005E0FAD">
        <w:rPr>
          <w:rFonts w:ascii="Arial" w:hAnsi="Arial" w:cs="Arial"/>
          <w:sz w:val="20"/>
          <w:szCs w:val="20"/>
        </w:rPr>
        <w:t xml:space="preserve"> </w:t>
      </w:r>
      <w:proofErr w:type="spellStart"/>
      <w:r w:rsidRPr="005E0FAD">
        <w:rPr>
          <w:rFonts w:ascii="Arial" w:hAnsi="Arial" w:cs="Arial"/>
          <w:sz w:val="20"/>
          <w:szCs w:val="20"/>
        </w:rPr>
        <w:t>sampel</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penelitian</w:t>
      </w:r>
      <w:proofErr w:type="spellEnd"/>
      <w:r w:rsidRPr="005E0FAD">
        <w:rPr>
          <w:rFonts w:ascii="Arial" w:hAnsi="Arial" w:cs="Arial"/>
          <w:sz w:val="20"/>
          <w:szCs w:val="20"/>
        </w:rPr>
        <w:t xml:space="preserve"> </w:t>
      </w:r>
      <w:proofErr w:type="spellStart"/>
      <w:r w:rsidRPr="005E0FAD">
        <w:rPr>
          <w:rFonts w:ascii="Arial" w:hAnsi="Arial" w:cs="Arial"/>
          <w:sz w:val="20"/>
          <w:szCs w:val="20"/>
        </w:rPr>
        <w:t>ini</w:t>
      </w:r>
      <w:proofErr w:type="spellEnd"/>
      <w:r w:rsidRPr="005E0FAD">
        <w:rPr>
          <w:rFonts w:ascii="Arial" w:hAnsi="Arial" w:cs="Arial"/>
          <w:sz w:val="20"/>
          <w:szCs w:val="20"/>
        </w:rPr>
        <w:t xml:space="preserve"> </w:t>
      </w:r>
      <w:proofErr w:type="spellStart"/>
      <w:r w:rsidRPr="005E0FAD">
        <w:rPr>
          <w:rFonts w:ascii="Arial" w:hAnsi="Arial" w:cs="Arial"/>
          <w:sz w:val="20"/>
          <w:szCs w:val="20"/>
        </w:rPr>
        <w:t>adalah</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beredar</w:t>
      </w:r>
      <w:proofErr w:type="spellEnd"/>
      <w:r w:rsidRPr="005E0FAD">
        <w:rPr>
          <w:rFonts w:ascii="Arial" w:hAnsi="Arial" w:cs="Arial"/>
          <w:sz w:val="20"/>
          <w:szCs w:val="20"/>
        </w:rPr>
        <w:t xml:space="preserve"> di </w:t>
      </w:r>
      <w:proofErr w:type="spellStart"/>
      <w:r w:rsidRPr="005E0FAD">
        <w:rPr>
          <w:rFonts w:ascii="Arial" w:hAnsi="Arial" w:cs="Arial"/>
          <w:sz w:val="20"/>
          <w:szCs w:val="20"/>
        </w:rPr>
        <w:t>Pasar</w:t>
      </w:r>
      <w:proofErr w:type="spellEnd"/>
      <w:r w:rsidRPr="005E0FAD">
        <w:rPr>
          <w:rFonts w:ascii="Arial" w:hAnsi="Arial" w:cs="Arial"/>
          <w:sz w:val="20"/>
          <w:szCs w:val="20"/>
        </w:rPr>
        <w:t xml:space="preserve"> </w:t>
      </w:r>
      <w:proofErr w:type="spellStart"/>
      <w:r w:rsidRPr="005E0FAD">
        <w:rPr>
          <w:rFonts w:ascii="Arial" w:hAnsi="Arial" w:cs="Arial"/>
          <w:sz w:val="20"/>
          <w:szCs w:val="20"/>
        </w:rPr>
        <w:t>Daya</w:t>
      </w:r>
      <w:proofErr w:type="spellEnd"/>
      <w:r w:rsidRPr="005E0FAD">
        <w:rPr>
          <w:rFonts w:ascii="Arial" w:hAnsi="Arial" w:cs="Arial"/>
          <w:sz w:val="20"/>
          <w:szCs w:val="20"/>
        </w:rPr>
        <w:t xml:space="preserve"> </w:t>
      </w:r>
      <w:proofErr w:type="spellStart"/>
      <w:r w:rsidRPr="005E0FAD">
        <w:rPr>
          <w:rFonts w:ascii="Arial" w:hAnsi="Arial" w:cs="Arial"/>
          <w:sz w:val="20"/>
          <w:szCs w:val="20"/>
        </w:rPr>
        <w:t>Tradisional</w:t>
      </w:r>
      <w:proofErr w:type="spellEnd"/>
      <w:r w:rsidRPr="005E0FAD">
        <w:rPr>
          <w:rFonts w:ascii="Arial" w:hAnsi="Arial" w:cs="Arial"/>
          <w:sz w:val="20"/>
          <w:szCs w:val="20"/>
        </w:rPr>
        <w:t xml:space="preserve"> Makassar.</w:t>
      </w:r>
      <w:proofErr w:type="gramEnd"/>
      <w:r w:rsidRPr="005E0FAD">
        <w:rPr>
          <w:rFonts w:ascii="Arial" w:hAnsi="Arial" w:cs="Arial"/>
          <w:sz w:val="20"/>
          <w:szCs w:val="20"/>
          <w:lang w:val="id-ID"/>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kimia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meliputi</w:t>
      </w:r>
      <w:proofErr w:type="spellEnd"/>
      <w:r w:rsidRPr="005E0FAD">
        <w:rPr>
          <w:rFonts w:ascii="Arial" w:hAnsi="Arial" w:cs="Arial"/>
          <w:sz w:val="20"/>
          <w:szCs w:val="20"/>
          <w:lang w:val="id-ID"/>
        </w:rPr>
        <w:t>: aquadest, asam asetat glasial, NH</w:t>
      </w:r>
      <w:r w:rsidRPr="005E0FAD">
        <w:rPr>
          <w:rFonts w:ascii="Arial" w:hAnsi="Arial" w:cs="Arial"/>
          <w:sz w:val="20"/>
          <w:szCs w:val="20"/>
          <w:vertAlign w:val="subscript"/>
          <w:lang w:val="id-ID"/>
        </w:rPr>
        <w:t>4</w:t>
      </w:r>
      <w:r w:rsidRPr="005E0FAD">
        <w:rPr>
          <w:rFonts w:ascii="Arial" w:hAnsi="Arial" w:cs="Arial"/>
          <w:sz w:val="20"/>
          <w:szCs w:val="20"/>
          <w:lang w:val="id-ID"/>
        </w:rPr>
        <w:t xml:space="preserve">OH 5%, standar pewarna. </w:t>
      </w:r>
      <w:proofErr w:type="spellStart"/>
      <w:r w:rsidRPr="005E0FAD">
        <w:rPr>
          <w:rFonts w:ascii="Arial" w:hAnsi="Arial" w:cs="Arial"/>
          <w:sz w:val="20"/>
          <w:szCs w:val="20"/>
        </w:rPr>
        <w:t>Alat</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adalah</w:t>
      </w:r>
      <w:proofErr w:type="spellEnd"/>
      <w:r w:rsidRPr="005E0FAD">
        <w:rPr>
          <w:rFonts w:ascii="Arial" w:hAnsi="Arial" w:cs="Arial"/>
          <w:sz w:val="20"/>
          <w:szCs w:val="20"/>
          <w:lang w:val="id-ID"/>
        </w:rPr>
        <w:t xml:space="preserve">: batang pengaduk, benang wol bebas lemak, chamber, </w:t>
      </w:r>
      <w:r w:rsidRPr="005E0FAD">
        <w:rPr>
          <w:rFonts w:ascii="Arial" w:hAnsi="Arial" w:cs="Arial"/>
          <w:sz w:val="20"/>
          <w:szCs w:val="20"/>
          <w:lang w:val="id-ID"/>
        </w:rPr>
        <w:lastRenderedPageBreak/>
        <w:t xml:space="preserve">corong, desikator, gelas kimia 100 ml, kertas saring </w:t>
      </w:r>
      <w:r w:rsidRPr="005E0FAD">
        <w:rPr>
          <w:rFonts w:ascii="Arial" w:hAnsi="Arial" w:cs="Arial"/>
          <w:i/>
          <w:sz w:val="20"/>
          <w:szCs w:val="20"/>
          <w:lang w:val="id-ID"/>
        </w:rPr>
        <w:t>whatman</w:t>
      </w:r>
      <w:r w:rsidRPr="005E0FAD">
        <w:rPr>
          <w:rFonts w:ascii="Arial" w:hAnsi="Arial" w:cs="Arial"/>
          <w:sz w:val="20"/>
          <w:szCs w:val="20"/>
          <w:lang w:val="id-ID"/>
        </w:rPr>
        <w:t>, neraca analitik, oven, pemanas listrik (</w:t>
      </w:r>
      <w:r w:rsidRPr="005E0FAD">
        <w:rPr>
          <w:rFonts w:ascii="Arial" w:hAnsi="Arial" w:cs="Arial"/>
          <w:i/>
          <w:sz w:val="20"/>
          <w:szCs w:val="20"/>
          <w:lang w:val="id-ID"/>
        </w:rPr>
        <w:t xml:space="preserve">hot plate), </w:t>
      </w:r>
      <w:r w:rsidRPr="005E0FAD">
        <w:rPr>
          <w:rFonts w:ascii="Arial" w:hAnsi="Arial" w:cs="Arial"/>
          <w:sz w:val="20"/>
          <w:szCs w:val="20"/>
          <w:lang w:val="id-ID"/>
        </w:rPr>
        <w:t xml:space="preserve">pipa kapiler, pipet skala 1 ml, plate KLT, </w:t>
      </w:r>
      <w:r w:rsidRPr="005E0FAD">
        <w:rPr>
          <w:rFonts w:ascii="Arial" w:hAnsi="Arial" w:cs="Arial"/>
          <w:i/>
          <w:sz w:val="20"/>
          <w:szCs w:val="20"/>
          <w:lang w:val="id-ID"/>
        </w:rPr>
        <w:t>waterbath.</w:t>
      </w:r>
    </w:p>
    <w:p w:rsidR="00D33315" w:rsidRPr="005E0FAD" w:rsidRDefault="00D33315" w:rsidP="005E0FAD">
      <w:pPr>
        <w:pStyle w:val="ListParagraph"/>
        <w:spacing w:after="0" w:line="240" w:lineRule="auto"/>
        <w:ind w:left="0"/>
        <w:jc w:val="both"/>
        <w:rPr>
          <w:rFonts w:ascii="Arial" w:hAnsi="Arial" w:cs="Arial"/>
          <w:b/>
          <w:sz w:val="20"/>
          <w:szCs w:val="20"/>
          <w:lang w:val="id-ID"/>
        </w:rPr>
      </w:pPr>
      <w:r w:rsidRPr="005E0FAD">
        <w:rPr>
          <w:rFonts w:ascii="Arial" w:hAnsi="Arial" w:cs="Arial"/>
          <w:b/>
          <w:sz w:val="20"/>
          <w:szCs w:val="20"/>
          <w:lang w:val="id-ID"/>
        </w:rPr>
        <w:t>Prosedur Kerja Preparasi Sampel</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Dit</w:t>
      </w:r>
      <w:proofErr w:type="spellStart"/>
      <w:r w:rsidRPr="00480611">
        <w:rPr>
          <w:rFonts w:ascii="Arial" w:hAnsi="Arial" w:cs="Arial"/>
          <w:sz w:val="20"/>
          <w:szCs w:val="20"/>
        </w:rPr>
        <w:t>imbang</w:t>
      </w:r>
      <w:proofErr w:type="spellEnd"/>
      <w:r w:rsidRPr="00480611">
        <w:rPr>
          <w:rFonts w:ascii="Arial" w:hAnsi="Arial" w:cs="Arial"/>
          <w:sz w:val="20"/>
          <w:szCs w:val="20"/>
        </w:rPr>
        <w:t xml:space="preserve"> 25 gr </w:t>
      </w:r>
      <w:proofErr w:type="spellStart"/>
      <w:r w:rsidRPr="00480611">
        <w:rPr>
          <w:rFonts w:ascii="Arial" w:hAnsi="Arial" w:cs="Arial"/>
          <w:sz w:val="20"/>
          <w:szCs w:val="20"/>
        </w:rPr>
        <w:t>sampel</w:t>
      </w:r>
      <w:proofErr w:type="spellEnd"/>
      <w:r w:rsidRPr="00480611">
        <w:rPr>
          <w:rFonts w:ascii="Arial" w:hAnsi="Arial" w:cs="Arial"/>
          <w:sz w:val="20"/>
          <w:szCs w:val="20"/>
        </w:rPr>
        <w:t xml:space="preserve"> </w:t>
      </w:r>
      <w:proofErr w:type="spellStart"/>
      <w:r w:rsidRPr="00480611">
        <w:rPr>
          <w:rFonts w:ascii="Arial" w:hAnsi="Arial" w:cs="Arial"/>
          <w:sz w:val="20"/>
          <w:szCs w:val="20"/>
        </w:rPr>
        <w:t>kedalam</w:t>
      </w:r>
      <w:proofErr w:type="spellEnd"/>
      <w:r w:rsidRPr="00480611">
        <w:rPr>
          <w:rFonts w:ascii="Arial" w:hAnsi="Arial" w:cs="Arial"/>
          <w:sz w:val="20"/>
          <w:szCs w:val="20"/>
        </w:rPr>
        <w:t xml:space="preserve"> </w:t>
      </w:r>
      <w:proofErr w:type="spellStart"/>
      <w:r w:rsidRPr="00480611">
        <w:rPr>
          <w:rFonts w:ascii="Arial" w:hAnsi="Arial" w:cs="Arial"/>
          <w:sz w:val="20"/>
          <w:szCs w:val="20"/>
        </w:rPr>
        <w:t>gelas</w:t>
      </w:r>
      <w:proofErr w:type="spellEnd"/>
      <w:r w:rsidRPr="00480611">
        <w:rPr>
          <w:rFonts w:ascii="Arial" w:hAnsi="Arial" w:cs="Arial"/>
          <w:sz w:val="20"/>
          <w:szCs w:val="20"/>
        </w:rPr>
        <w:t xml:space="preserve"> </w:t>
      </w:r>
      <w:proofErr w:type="spellStart"/>
      <w:r w:rsidRPr="00480611">
        <w:rPr>
          <w:rFonts w:ascii="Arial" w:hAnsi="Arial" w:cs="Arial"/>
          <w:sz w:val="20"/>
          <w:szCs w:val="20"/>
        </w:rPr>
        <w:t>kimia</w:t>
      </w:r>
      <w:proofErr w:type="spellEnd"/>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Dit</w:t>
      </w:r>
      <w:proofErr w:type="spellStart"/>
      <w:r w:rsidRPr="00480611">
        <w:rPr>
          <w:rFonts w:ascii="Arial" w:hAnsi="Arial" w:cs="Arial"/>
          <w:sz w:val="20"/>
          <w:szCs w:val="20"/>
        </w:rPr>
        <w:t>ambahkan</w:t>
      </w:r>
      <w:proofErr w:type="spellEnd"/>
      <w:r w:rsidRPr="00480611">
        <w:rPr>
          <w:rFonts w:ascii="Arial" w:hAnsi="Arial" w:cs="Arial"/>
          <w:sz w:val="20"/>
          <w:szCs w:val="20"/>
        </w:rPr>
        <w:t xml:space="preserve"> </w:t>
      </w:r>
      <w:proofErr w:type="spellStart"/>
      <w:r w:rsidRPr="00480611">
        <w:rPr>
          <w:rFonts w:ascii="Arial" w:hAnsi="Arial" w:cs="Arial"/>
          <w:sz w:val="20"/>
          <w:szCs w:val="20"/>
        </w:rPr>
        <w:t>aquadest</w:t>
      </w:r>
      <w:proofErr w:type="spellEnd"/>
      <w:r w:rsidRPr="00480611">
        <w:rPr>
          <w:rFonts w:ascii="Arial" w:hAnsi="Arial" w:cs="Arial"/>
          <w:sz w:val="20"/>
          <w:szCs w:val="20"/>
        </w:rPr>
        <w:t xml:space="preserve"> 25-50 ml, </w:t>
      </w:r>
      <w:proofErr w:type="spellStart"/>
      <w:r w:rsidRPr="00480611">
        <w:rPr>
          <w:rFonts w:ascii="Arial" w:hAnsi="Arial" w:cs="Arial"/>
          <w:sz w:val="20"/>
          <w:szCs w:val="20"/>
        </w:rPr>
        <w:t>tambah</w:t>
      </w:r>
      <w:proofErr w:type="spellEnd"/>
      <w:r w:rsidRPr="00480611">
        <w:rPr>
          <w:rFonts w:ascii="Arial" w:hAnsi="Arial" w:cs="Arial"/>
          <w:sz w:val="20"/>
          <w:szCs w:val="20"/>
        </w:rPr>
        <w:t xml:space="preserve"> 1 ml </w:t>
      </w:r>
      <w:proofErr w:type="spellStart"/>
      <w:r w:rsidRPr="00480611">
        <w:rPr>
          <w:rFonts w:ascii="Arial" w:hAnsi="Arial" w:cs="Arial"/>
          <w:sz w:val="20"/>
          <w:szCs w:val="20"/>
        </w:rPr>
        <w:t>asam</w:t>
      </w:r>
      <w:proofErr w:type="spellEnd"/>
      <w:r w:rsidRPr="00480611">
        <w:rPr>
          <w:rFonts w:ascii="Arial" w:hAnsi="Arial" w:cs="Arial"/>
          <w:sz w:val="20"/>
          <w:szCs w:val="20"/>
        </w:rPr>
        <w:t xml:space="preserve"> </w:t>
      </w:r>
      <w:proofErr w:type="spellStart"/>
      <w:r w:rsidRPr="00480611">
        <w:rPr>
          <w:rFonts w:ascii="Arial" w:hAnsi="Arial" w:cs="Arial"/>
          <w:sz w:val="20"/>
          <w:szCs w:val="20"/>
        </w:rPr>
        <w:t>asetat</w:t>
      </w:r>
      <w:proofErr w:type="spellEnd"/>
      <w:r w:rsidRPr="00480611">
        <w:rPr>
          <w:rFonts w:ascii="Arial" w:hAnsi="Arial" w:cs="Arial"/>
          <w:sz w:val="20"/>
          <w:szCs w:val="20"/>
        </w:rPr>
        <w:t xml:space="preserve"> </w:t>
      </w:r>
      <w:proofErr w:type="spellStart"/>
      <w:r w:rsidRPr="00480611">
        <w:rPr>
          <w:rFonts w:ascii="Arial" w:hAnsi="Arial" w:cs="Arial"/>
          <w:sz w:val="20"/>
          <w:szCs w:val="20"/>
        </w:rPr>
        <w:t>gla</w:t>
      </w:r>
      <w:proofErr w:type="spellEnd"/>
      <w:r w:rsidRPr="00480611">
        <w:rPr>
          <w:rFonts w:ascii="Arial" w:hAnsi="Arial" w:cs="Arial"/>
          <w:sz w:val="20"/>
          <w:szCs w:val="20"/>
          <w:lang w:val="id-ID"/>
        </w:rPr>
        <w:t>s</w:t>
      </w:r>
      <w:proofErr w:type="spellStart"/>
      <w:r w:rsidRPr="00480611">
        <w:rPr>
          <w:rFonts w:ascii="Arial" w:hAnsi="Arial" w:cs="Arial"/>
          <w:sz w:val="20"/>
          <w:szCs w:val="20"/>
        </w:rPr>
        <w:t>ial</w:t>
      </w:r>
      <w:proofErr w:type="spellEnd"/>
      <w:r w:rsidRPr="00480611">
        <w:rPr>
          <w:rFonts w:ascii="Arial" w:hAnsi="Arial" w:cs="Arial"/>
          <w:sz w:val="20"/>
          <w:szCs w:val="20"/>
        </w:rPr>
        <w:t xml:space="preserve"> </w:t>
      </w:r>
      <w:proofErr w:type="spellStart"/>
      <w:r w:rsidRPr="00480611">
        <w:rPr>
          <w:rFonts w:ascii="Arial" w:hAnsi="Arial" w:cs="Arial"/>
          <w:sz w:val="20"/>
          <w:szCs w:val="20"/>
        </w:rPr>
        <w:t>p.a</w:t>
      </w:r>
      <w:proofErr w:type="spellEnd"/>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Dit</w:t>
      </w:r>
      <w:proofErr w:type="spellStart"/>
      <w:r w:rsidRPr="00480611">
        <w:rPr>
          <w:rFonts w:ascii="Arial" w:hAnsi="Arial" w:cs="Arial"/>
          <w:sz w:val="20"/>
          <w:szCs w:val="20"/>
        </w:rPr>
        <w:t>ambahkan</w:t>
      </w:r>
      <w:proofErr w:type="spellEnd"/>
      <w:r w:rsidRPr="00480611">
        <w:rPr>
          <w:rFonts w:ascii="Arial" w:hAnsi="Arial" w:cs="Arial"/>
          <w:sz w:val="20"/>
          <w:szCs w:val="20"/>
        </w:rPr>
        <w:t xml:space="preserve"> </w:t>
      </w:r>
      <w:proofErr w:type="spellStart"/>
      <w:r w:rsidRPr="00480611">
        <w:rPr>
          <w:rFonts w:ascii="Arial" w:hAnsi="Arial" w:cs="Arial"/>
          <w:sz w:val="20"/>
          <w:szCs w:val="20"/>
        </w:rPr>
        <w:t>benang</w:t>
      </w:r>
      <w:proofErr w:type="spellEnd"/>
      <w:r w:rsidRPr="00480611">
        <w:rPr>
          <w:rFonts w:ascii="Arial" w:hAnsi="Arial" w:cs="Arial"/>
          <w:sz w:val="20"/>
          <w:szCs w:val="20"/>
        </w:rPr>
        <w:t xml:space="preserve"> </w:t>
      </w:r>
      <w:proofErr w:type="spellStart"/>
      <w:r w:rsidRPr="00480611">
        <w:rPr>
          <w:rFonts w:ascii="Arial" w:hAnsi="Arial" w:cs="Arial"/>
          <w:sz w:val="20"/>
          <w:szCs w:val="20"/>
        </w:rPr>
        <w:t>wol</w:t>
      </w:r>
      <w:proofErr w:type="spellEnd"/>
      <w:r w:rsidRPr="00480611">
        <w:rPr>
          <w:rFonts w:ascii="Arial" w:hAnsi="Arial" w:cs="Arial"/>
          <w:sz w:val="20"/>
          <w:szCs w:val="20"/>
        </w:rPr>
        <w:t xml:space="preserve"> </w:t>
      </w:r>
      <w:proofErr w:type="spellStart"/>
      <w:r w:rsidRPr="00480611">
        <w:rPr>
          <w:rFonts w:ascii="Arial" w:hAnsi="Arial" w:cs="Arial"/>
          <w:sz w:val="20"/>
          <w:szCs w:val="20"/>
        </w:rPr>
        <w:t>bebas</w:t>
      </w:r>
      <w:proofErr w:type="spellEnd"/>
      <w:r w:rsidRPr="00480611">
        <w:rPr>
          <w:rFonts w:ascii="Arial" w:hAnsi="Arial" w:cs="Arial"/>
          <w:sz w:val="20"/>
          <w:szCs w:val="20"/>
        </w:rPr>
        <w:t xml:space="preserve"> </w:t>
      </w:r>
      <w:proofErr w:type="spellStart"/>
      <w:r w:rsidRPr="00480611">
        <w:rPr>
          <w:rFonts w:ascii="Arial" w:hAnsi="Arial" w:cs="Arial"/>
          <w:sz w:val="20"/>
          <w:szCs w:val="20"/>
        </w:rPr>
        <w:t>lemak</w:t>
      </w:r>
      <w:proofErr w:type="spellEnd"/>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proofErr w:type="spellStart"/>
      <w:r w:rsidRPr="00480611">
        <w:rPr>
          <w:rFonts w:ascii="Arial" w:hAnsi="Arial" w:cs="Arial"/>
          <w:sz w:val="20"/>
          <w:szCs w:val="20"/>
        </w:rPr>
        <w:t>Didihkan</w:t>
      </w:r>
      <w:proofErr w:type="spellEnd"/>
      <w:r w:rsidRPr="00480611">
        <w:rPr>
          <w:rFonts w:ascii="Arial" w:hAnsi="Arial" w:cs="Arial"/>
          <w:sz w:val="20"/>
          <w:szCs w:val="20"/>
        </w:rPr>
        <w:t xml:space="preserve"> di water bath 10 </w:t>
      </w:r>
      <w:proofErr w:type="spellStart"/>
      <w:r w:rsidRPr="00480611">
        <w:rPr>
          <w:rFonts w:ascii="Arial" w:hAnsi="Arial" w:cs="Arial"/>
          <w:sz w:val="20"/>
          <w:szCs w:val="20"/>
        </w:rPr>
        <w:t>menit</w:t>
      </w:r>
      <w:proofErr w:type="spellEnd"/>
      <w:r w:rsidRPr="00480611">
        <w:rPr>
          <w:rFonts w:ascii="Arial" w:hAnsi="Arial" w:cs="Arial"/>
          <w:sz w:val="20"/>
          <w:szCs w:val="20"/>
        </w:rPr>
        <w:t xml:space="preserve"> (</w:t>
      </w:r>
      <w:proofErr w:type="spellStart"/>
      <w:r w:rsidRPr="00480611">
        <w:rPr>
          <w:rFonts w:ascii="Arial" w:hAnsi="Arial" w:cs="Arial"/>
          <w:sz w:val="20"/>
          <w:szCs w:val="20"/>
        </w:rPr>
        <w:t>benang</w:t>
      </w:r>
      <w:proofErr w:type="spellEnd"/>
      <w:r w:rsidRPr="00480611">
        <w:rPr>
          <w:rFonts w:ascii="Arial" w:hAnsi="Arial" w:cs="Arial"/>
          <w:sz w:val="20"/>
          <w:szCs w:val="20"/>
        </w:rPr>
        <w:t xml:space="preserve"> </w:t>
      </w:r>
      <w:proofErr w:type="spellStart"/>
      <w:r w:rsidRPr="00480611">
        <w:rPr>
          <w:rFonts w:ascii="Arial" w:hAnsi="Arial" w:cs="Arial"/>
          <w:sz w:val="20"/>
          <w:szCs w:val="20"/>
        </w:rPr>
        <w:t>wol</w:t>
      </w:r>
      <w:proofErr w:type="spellEnd"/>
      <w:r w:rsidRPr="00480611">
        <w:rPr>
          <w:rFonts w:ascii="Arial" w:hAnsi="Arial" w:cs="Arial"/>
          <w:sz w:val="20"/>
          <w:szCs w:val="20"/>
        </w:rPr>
        <w:t xml:space="preserve"> </w:t>
      </w:r>
      <w:proofErr w:type="spellStart"/>
      <w:r w:rsidRPr="00480611">
        <w:rPr>
          <w:rFonts w:ascii="Arial" w:hAnsi="Arial" w:cs="Arial"/>
          <w:sz w:val="20"/>
          <w:szCs w:val="20"/>
        </w:rPr>
        <w:t>menyerap</w:t>
      </w:r>
      <w:proofErr w:type="spellEnd"/>
      <w:r w:rsidRPr="00480611">
        <w:rPr>
          <w:rFonts w:ascii="Arial" w:hAnsi="Arial" w:cs="Arial"/>
          <w:sz w:val="20"/>
          <w:szCs w:val="20"/>
        </w:rPr>
        <w:t xml:space="preserve"> </w:t>
      </w:r>
      <w:proofErr w:type="spellStart"/>
      <w:r w:rsidRPr="00480611">
        <w:rPr>
          <w:rFonts w:ascii="Arial" w:hAnsi="Arial" w:cs="Arial"/>
          <w:sz w:val="20"/>
          <w:szCs w:val="20"/>
        </w:rPr>
        <w:t>sempurna</w:t>
      </w:r>
      <w:proofErr w:type="spellEnd"/>
      <w:r w:rsidRPr="00480611">
        <w:rPr>
          <w:rFonts w:ascii="Arial" w:hAnsi="Arial" w:cs="Arial"/>
          <w:sz w:val="20"/>
          <w:szCs w:val="20"/>
        </w:rPr>
        <w:t xml:space="preserve"> </w:t>
      </w:r>
      <w:proofErr w:type="spellStart"/>
      <w:r w:rsidRPr="00480611">
        <w:rPr>
          <w:rFonts w:ascii="Arial" w:hAnsi="Arial" w:cs="Arial"/>
          <w:sz w:val="20"/>
          <w:szCs w:val="20"/>
        </w:rPr>
        <w:t>warna</w:t>
      </w:r>
      <w:proofErr w:type="spellEnd"/>
      <w:r w:rsidRPr="00480611">
        <w:rPr>
          <w:rFonts w:ascii="Arial" w:hAnsi="Arial" w:cs="Arial"/>
          <w:sz w:val="20"/>
          <w:szCs w:val="20"/>
        </w:rPr>
        <w:t xml:space="preserve"> </w:t>
      </w:r>
      <w:proofErr w:type="spellStart"/>
      <w:r w:rsidRPr="00480611">
        <w:rPr>
          <w:rFonts w:ascii="Arial" w:hAnsi="Arial" w:cs="Arial"/>
          <w:sz w:val="20"/>
          <w:szCs w:val="20"/>
        </w:rPr>
        <w:t>sampel</w:t>
      </w:r>
      <w:proofErr w:type="spellEnd"/>
      <w:r w:rsidRPr="00480611">
        <w:rPr>
          <w:rFonts w:ascii="Arial" w:hAnsi="Arial" w:cs="Arial"/>
          <w:sz w:val="20"/>
          <w:szCs w:val="20"/>
        </w:rPr>
        <w:t>)</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Dip</w:t>
      </w:r>
      <w:proofErr w:type="spellStart"/>
      <w:r w:rsidRPr="00480611">
        <w:rPr>
          <w:rFonts w:ascii="Arial" w:hAnsi="Arial" w:cs="Arial"/>
          <w:sz w:val="20"/>
          <w:szCs w:val="20"/>
        </w:rPr>
        <w:t>isahkan</w:t>
      </w:r>
      <w:proofErr w:type="spellEnd"/>
      <w:r w:rsidRPr="00480611">
        <w:rPr>
          <w:rFonts w:ascii="Arial" w:hAnsi="Arial" w:cs="Arial"/>
          <w:sz w:val="20"/>
          <w:szCs w:val="20"/>
        </w:rPr>
        <w:t xml:space="preserve"> </w:t>
      </w:r>
      <w:proofErr w:type="spellStart"/>
      <w:r w:rsidRPr="00480611">
        <w:rPr>
          <w:rFonts w:ascii="Arial" w:hAnsi="Arial" w:cs="Arial"/>
          <w:sz w:val="20"/>
          <w:szCs w:val="20"/>
        </w:rPr>
        <w:t>benang</w:t>
      </w:r>
      <w:proofErr w:type="spellEnd"/>
      <w:r w:rsidRPr="00480611">
        <w:rPr>
          <w:rFonts w:ascii="Arial" w:hAnsi="Arial" w:cs="Arial"/>
          <w:sz w:val="20"/>
          <w:szCs w:val="20"/>
        </w:rPr>
        <w:t xml:space="preserve"> </w:t>
      </w:r>
      <w:proofErr w:type="spellStart"/>
      <w:r w:rsidRPr="00480611">
        <w:rPr>
          <w:rFonts w:ascii="Arial" w:hAnsi="Arial" w:cs="Arial"/>
          <w:sz w:val="20"/>
          <w:szCs w:val="20"/>
        </w:rPr>
        <w:t>wol</w:t>
      </w:r>
      <w:proofErr w:type="spellEnd"/>
      <w:r w:rsidRPr="00480611">
        <w:rPr>
          <w:rFonts w:ascii="Arial" w:hAnsi="Arial" w:cs="Arial"/>
          <w:sz w:val="20"/>
          <w:szCs w:val="20"/>
        </w:rPr>
        <w:t xml:space="preserve"> </w:t>
      </w:r>
      <w:proofErr w:type="spellStart"/>
      <w:r w:rsidRPr="00480611">
        <w:rPr>
          <w:rFonts w:ascii="Arial" w:hAnsi="Arial" w:cs="Arial"/>
          <w:sz w:val="20"/>
          <w:szCs w:val="20"/>
        </w:rPr>
        <w:t>dari</w:t>
      </w:r>
      <w:proofErr w:type="spellEnd"/>
      <w:r w:rsidRPr="00480611">
        <w:rPr>
          <w:rFonts w:ascii="Arial" w:hAnsi="Arial" w:cs="Arial"/>
          <w:sz w:val="20"/>
          <w:szCs w:val="20"/>
        </w:rPr>
        <w:t xml:space="preserve"> </w:t>
      </w:r>
      <w:proofErr w:type="spellStart"/>
      <w:r w:rsidRPr="00480611">
        <w:rPr>
          <w:rFonts w:ascii="Arial" w:hAnsi="Arial" w:cs="Arial"/>
          <w:sz w:val="20"/>
          <w:szCs w:val="20"/>
        </w:rPr>
        <w:t>sampel</w:t>
      </w:r>
      <w:proofErr w:type="spellEnd"/>
      <w:r w:rsidRPr="00480611">
        <w:rPr>
          <w:rFonts w:ascii="Arial" w:hAnsi="Arial" w:cs="Arial"/>
          <w:sz w:val="20"/>
          <w:szCs w:val="20"/>
        </w:rPr>
        <w:t xml:space="preserve">, </w:t>
      </w:r>
      <w:proofErr w:type="spellStart"/>
      <w:r w:rsidRPr="00480611">
        <w:rPr>
          <w:rFonts w:ascii="Arial" w:hAnsi="Arial" w:cs="Arial"/>
          <w:sz w:val="20"/>
          <w:szCs w:val="20"/>
        </w:rPr>
        <w:t>cuci</w:t>
      </w:r>
      <w:proofErr w:type="spellEnd"/>
      <w:r w:rsidRPr="00480611">
        <w:rPr>
          <w:rFonts w:ascii="Arial" w:hAnsi="Arial" w:cs="Arial"/>
          <w:sz w:val="20"/>
          <w:szCs w:val="20"/>
        </w:rPr>
        <w:t xml:space="preserve"> </w:t>
      </w:r>
      <w:proofErr w:type="spellStart"/>
      <w:r w:rsidRPr="00480611">
        <w:rPr>
          <w:rFonts w:ascii="Arial" w:hAnsi="Arial" w:cs="Arial"/>
          <w:sz w:val="20"/>
          <w:szCs w:val="20"/>
        </w:rPr>
        <w:t>dengan</w:t>
      </w:r>
      <w:proofErr w:type="spellEnd"/>
      <w:r w:rsidRPr="00480611">
        <w:rPr>
          <w:rFonts w:ascii="Arial" w:hAnsi="Arial" w:cs="Arial"/>
          <w:sz w:val="20"/>
          <w:szCs w:val="20"/>
        </w:rPr>
        <w:t xml:space="preserve"> air </w:t>
      </w:r>
      <w:proofErr w:type="spellStart"/>
      <w:r w:rsidRPr="00480611">
        <w:rPr>
          <w:rFonts w:ascii="Arial" w:hAnsi="Arial" w:cs="Arial"/>
          <w:sz w:val="20"/>
          <w:szCs w:val="20"/>
        </w:rPr>
        <w:t>mengalir</w:t>
      </w:r>
      <w:proofErr w:type="spellEnd"/>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Dimasukkan kembali benang wol yang telah dicuci, kemudian dit</w:t>
      </w:r>
      <w:proofErr w:type="spellStart"/>
      <w:r w:rsidRPr="00480611">
        <w:rPr>
          <w:rFonts w:ascii="Arial" w:hAnsi="Arial" w:cs="Arial"/>
          <w:sz w:val="20"/>
          <w:szCs w:val="20"/>
        </w:rPr>
        <w:t>ambahkan</w:t>
      </w:r>
      <w:proofErr w:type="spellEnd"/>
      <w:r w:rsidRPr="00480611">
        <w:rPr>
          <w:rFonts w:ascii="Arial" w:hAnsi="Arial" w:cs="Arial"/>
          <w:sz w:val="20"/>
          <w:szCs w:val="20"/>
        </w:rPr>
        <w:t xml:space="preserve"> 20 ml NH</w:t>
      </w:r>
      <w:r w:rsidRPr="00480611">
        <w:rPr>
          <w:rFonts w:ascii="Arial" w:hAnsi="Arial" w:cs="Arial"/>
          <w:sz w:val="20"/>
          <w:szCs w:val="20"/>
          <w:vertAlign w:val="subscript"/>
        </w:rPr>
        <w:t>4</w:t>
      </w:r>
      <w:r w:rsidRPr="00480611">
        <w:rPr>
          <w:rFonts w:ascii="Arial" w:hAnsi="Arial" w:cs="Arial"/>
          <w:sz w:val="20"/>
          <w:szCs w:val="20"/>
        </w:rPr>
        <w:t>OH 5%</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proofErr w:type="spellStart"/>
      <w:r w:rsidRPr="00480611">
        <w:rPr>
          <w:rFonts w:ascii="Arial" w:hAnsi="Arial" w:cs="Arial"/>
          <w:sz w:val="20"/>
          <w:szCs w:val="20"/>
        </w:rPr>
        <w:t>Didihkan</w:t>
      </w:r>
      <w:proofErr w:type="spellEnd"/>
      <w:r w:rsidRPr="00480611">
        <w:rPr>
          <w:rFonts w:ascii="Arial" w:hAnsi="Arial" w:cs="Arial"/>
          <w:sz w:val="20"/>
          <w:szCs w:val="20"/>
        </w:rPr>
        <w:t xml:space="preserve">, </w:t>
      </w:r>
      <w:proofErr w:type="spellStart"/>
      <w:r w:rsidRPr="00480611">
        <w:rPr>
          <w:rFonts w:ascii="Arial" w:hAnsi="Arial" w:cs="Arial"/>
          <w:sz w:val="20"/>
          <w:szCs w:val="20"/>
        </w:rPr>
        <w:t>saring</w:t>
      </w:r>
      <w:proofErr w:type="spellEnd"/>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Dit</w:t>
      </w:r>
      <w:proofErr w:type="spellStart"/>
      <w:r w:rsidRPr="00480611">
        <w:rPr>
          <w:rFonts w:ascii="Arial" w:hAnsi="Arial" w:cs="Arial"/>
          <w:sz w:val="20"/>
          <w:szCs w:val="20"/>
        </w:rPr>
        <w:t>ampung</w:t>
      </w:r>
      <w:proofErr w:type="spellEnd"/>
      <w:r w:rsidRPr="00480611">
        <w:rPr>
          <w:rFonts w:ascii="Arial" w:hAnsi="Arial" w:cs="Arial"/>
          <w:sz w:val="20"/>
          <w:szCs w:val="20"/>
        </w:rPr>
        <w:t>, filtrate</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Diu</w:t>
      </w:r>
      <w:proofErr w:type="spellStart"/>
      <w:r w:rsidRPr="00480611">
        <w:rPr>
          <w:rFonts w:ascii="Arial" w:hAnsi="Arial" w:cs="Arial"/>
          <w:sz w:val="20"/>
          <w:szCs w:val="20"/>
        </w:rPr>
        <w:t>langi</w:t>
      </w:r>
      <w:proofErr w:type="spellEnd"/>
      <w:r w:rsidRPr="00480611">
        <w:rPr>
          <w:rFonts w:ascii="Arial" w:hAnsi="Arial" w:cs="Arial"/>
          <w:sz w:val="20"/>
          <w:szCs w:val="20"/>
        </w:rPr>
        <w:t xml:space="preserve"> </w:t>
      </w:r>
      <w:proofErr w:type="spellStart"/>
      <w:r w:rsidRPr="00480611">
        <w:rPr>
          <w:rFonts w:ascii="Arial" w:hAnsi="Arial" w:cs="Arial"/>
          <w:sz w:val="20"/>
          <w:szCs w:val="20"/>
        </w:rPr>
        <w:t>langkah</w:t>
      </w:r>
      <w:proofErr w:type="spellEnd"/>
      <w:r w:rsidRPr="00480611">
        <w:rPr>
          <w:rFonts w:ascii="Arial" w:hAnsi="Arial" w:cs="Arial"/>
          <w:sz w:val="20"/>
          <w:szCs w:val="20"/>
        </w:rPr>
        <w:t xml:space="preserve"> 7 s/d 8 minimal 3x</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Diu</w:t>
      </w:r>
      <w:proofErr w:type="spellStart"/>
      <w:r w:rsidRPr="00480611">
        <w:rPr>
          <w:rFonts w:ascii="Arial" w:hAnsi="Arial" w:cs="Arial"/>
          <w:sz w:val="20"/>
          <w:szCs w:val="20"/>
        </w:rPr>
        <w:t>apkan</w:t>
      </w:r>
      <w:proofErr w:type="spellEnd"/>
      <w:r w:rsidRPr="00480611">
        <w:rPr>
          <w:rFonts w:ascii="Arial" w:hAnsi="Arial" w:cs="Arial"/>
          <w:sz w:val="20"/>
          <w:szCs w:val="20"/>
        </w:rPr>
        <w:t xml:space="preserve"> filtrate </w:t>
      </w:r>
      <w:proofErr w:type="spellStart"/>
      <w:r w:rsidRPr="00480611">
        <w:rPr>
          <w:rFonts w:ascii="Arial" w:hAnsi="Arial" w:cs="Arial"/>
          <w:sz w:val="20"/>
          <w:szCs w:val="20"/>
        </w:rPr>
        <w:t>sampai</w:t>
      </w:r>
      <w:proofErr w:type="spellEnd"/>
      <w:r w:rsidRPr="00480611">
        <w:rPr>
          <w:rFonts w:ascii="Arial" w:hAnsi="Arial" w:cs="Arial"/>
          <w:sz w:val="20"/>
          <w:szCs w:val="20"/>
        </w:rPr>
        <w:t xml:space="preserve"> volume 1 ml</w:t>
      </w:r>
      <w:r w:rsidRPr="00480611">
        <w:rPr>
          <w:rFonts w:ascii="Arial" w:hAnsi="Arial" w:cs="Arial"/>
          <w:sz w:val="20"/>
          <w:szCs w:val="20"/>
          <w:lang w:val="id-ID"/>
        </w:rPr>
        <w:t xml:space="preserve">. </w:t>
      </w:r>
      <w:proofErr w:type="spellStart"/>
      <w:r w:rsidRPr="00480611">
        <w:rPr>
          <w:rFonts w:ascii="Arial" w:hAnsi="Arial" w:cs="Arial"/>
          <w:sz w:val="20"/>
          <w:szCs w:val="20"/>
        </w:rPr>
        <w:t>Dinginkan</w:t>
      </w:r>
      <w:proofErr w:type="spellEnd"/>
      <w:r w:rsidRPr="00480611">
        <w:rPr>
          <w:rFonts w:ascii="Arial" w:hAnsi="Arial" w:cs="Arial"/>
          <w:sz w:val="20"/>
          <w:szCs w:val="20"/>
        </w:rPr>
        <w:t xml:space="preserve"> </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Memanasi kertas yang dilapisi kaca kedalam oven selama 1 jam dengan suhu 105</w:t>
      </w:r>
      <w:r w:rsidRPr="00480611">
        <w:rPr>
          <w:rFonts w:ascii="Arial" w:hAnsi="Arial" w:cs="Arial"/>
          <w:sz w:val="20"/>
          <w:szCs w:val="20"/>
          <w:vertAlign w:val="superscript"/>
          <w:lang w:val="id-ID"/>
        </w:rPr>
        <w:t>0</w:t>
      </w:r>
      <w:r w:rsidRPr="00480611">
        <w:rPr>
          <w:rFonts w:ascii="Arial" w:hAnsi="Arial" w:cs="Arial"/>
          <w:sz w:val="20"/>
          <w:szCs w:val="20"/>
          <w:lang w:val="id-ID"/>
        </w:rPr>
        <w:t>C</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Dinginkan kertas dengan desikator selama 30 menit</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Dikeluarkan kertas kemudian lakukan penotolan sampel dan standar pewarna</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Dimasukkan kedalam kotak kaca yang berisi eluen 50 ml ±3 jam</w:t>
      </w:r>
    </w:p>
    <w:p w:rsidR="00D33315" w:rsidRPr="00480611" w:rsidRDefault="00D33315" w:rsidP="00480611">
      <w:pPr>
        <w:pStyle w:val="ListParagraph"/>
        <w:numPr>
          <w:ilvl w:val="0"/>
          <w:numId w:val="3"/>
        </w:numPr>
        <w:spacing w:after="0" w:line="240" w:lineRule="auto"/>
        <w:jc w:val="both"/>
        <w:rPr>
          <w:rFonts w:ascii="Arial" w:hAnsi="Arial" w:cs="Arial"/>
          <w:sz w:val="20"/>
          <w:szCs w:val="20"/>
        </w:rPr>
      </w:pPr>
      <w:r w:rsidRPr="00480611">
        <w:rPr>
          <w:rFonts w:ascii="Arial" w:hAnsi="Arial" w:cs="Arial"/>
          <w:sz w:val="20"/>
          <w:szCs w:val="20"/>
          <w:lang w:val="id-ID"/>
        </w:rPr>
        <w:t>Mengeringkan kertas. Baca hasil menggunakan lampu UV dengan gelombang 254 nm dan 366 nm.</w:t>
      </w:r>
    </w:p>
    <w:p w:rsidR="00D33315" w:rsidRPr="005E0FAD" w:rsidRDefault="00D33315" w:rsidP="005E0FAD">
      <w:pPr>
        <w:spacing w:after="0" w:line="240" w:lineRule="auto"/>
        <w:ind w:left="69"/>
        <w:jc w:val="both"/>
        <w:rPr>
          <w:rFonts w:ascii="Arial" w:hAnsi="Arial" w:cs="Arial"/>
          <w:b/>
          <w:sz w:val="20"/>
          <w:szCs w:val="20"/>
          <w:lang w:val="id-ID"/>
        </w:rPr>
      </w:pPr>
      <w:r w:rsidRPr="005E0FAD">
        <w:rPr>
          <w:rFonts w:ascii="Arial" w:hAnsi="Arial" w:cs="Arial"/>
          <w:b/>
          <w:sz w:val="20"/>
          <w:szCs w:val="20"/>
          <w:lang w:val="id-ID"/>
        </w:rPr>
        <w:t>Pengolahan dan Penyajian Data</w:t>
      </w:r>
    </w:p>
    <w:p w:rsidR="00D33315" w:rsidRPr="005E0FAD" w:rsidRDefault="00D33315" w:rsidP="005E0FAD">
      <w:pPr>
        <w:pStyle w:val="ListParagraph"/>
        <w:spacing w:after="0" w:line="240" w:lineRule="auto"/>
        <w:ind w:left="0" w:firstLine="708"/>
        <w:jc w:val="both"/>
        <w:rPr>
          <w:rFonts w:ascii="Arial" w:hAnsi="Arial" w:cs="Arial"/>
          <w:sz w:val="20"/>
          <w:szCs w:val="20"/>
          <w:lang w:val="id-ID"/>
        </w:rPr>
      </w:pPr>
      <w:proofErr w:type="spellStart"/>
      <w:proofErr w:type="gramStart"/>
      <w:r w:rsidRPr="005E0FAD">
        <w:rPr>
          <w:rFonts w:ascii="Arial" w:hAnsi="Arial" w:cs="Arial"/>
          <w:sz w:val="20"/>
          <w:szCs w:val="20"/>
        </w:rPr>
        <w:t>Pengolahan</w:t>
      </w:r>
      <w:proofErr w:type="spellEnd"/>
      <w:r w:rsidRPr="005E0FAD">
        <w:rPr>
          <w:rFonts w:ascii="Arial" w:hAnsi="Arial" w:cs="Arial"/>
          <w:sz w:val="20"/>
          <w:szCs w:val="20"/>
        </w:rPr>
        <w:t xml:space="preserve"> data </w:t>
      </w:r>
      <w:proofErr w:type="spellStart"/>
      <w:r w:rsidRPr="005E0FAD">
        <w:rPr>
          <w:rFonts w:ascii="Arial" w:hAnsi="Arial" w:cs="Arial"/>
          <w:sz w:val="20"/>
          <w:szCs w:val="20"/>
        </w:rPr>
        <w:t>dilakukan</w:t>
      </w:r>
      <w:proofErr w:type="spellEnd"/>
      <w:r w:rsidRPr="005E0FAD">
        <w:rPr>
          <w:rFonts w:ascii="Arial" w:hAnsi="Arial" w:cs="Arial"/>
          <w:sz w:val="20"/>
          <w:szCs w:val="20"/>
        </w:rPr>
        <w:t xml:space="preserve"> </w:t>
      </w:r>
      <w:proofErr w:type="spellStart"/>
      <w:r w:rsidRPr="005E0FAD">
        <w:rPr>
          <w:rFonts w:ascii="Arial" w:hAnsi="Arial" w:cs="Arial"/>
          <w:sz w:val="20"/>
          <w:szCs w:val="20"/>
        </w:rPr>
        <w:t>dengan</w:t>
      </w:r>
      <w:proofErr w:type="spellEnd"/>
      <w:r w:rsidRPr="005E0FAD">
        <w:rPr>
          <w:rFonts w:ascii="Arial" w:hAnsi="Arial" w:cs="Arial"/>
          <w:sz w:val="20"/>
          <w:szCs w:val="20"/>
        </w:rPr>
        <w:t xml:space="preserve"> manual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disajikan</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bentuk</w:t>
      </w:r>
      <w:proofErr w:type="spellEnd"/>
      <w:r w:rsidRPr="005E0FAD">
        <w:rPr>
          <w:rFonts w:ascii="Arial" w:hAnsi="Arial" w:cs="Arial"/>
          <w:sz w:val="20"/>
          <w:szCs w:val="20"/>
        </w:rPr>
        <w:t xml:space="preserve"> </w:t>
      </w:r>
      <w:proofErr w:type="spellStart"/>
      <w:r w:rsidRPr="005E0FAD">
        <w:rPr>
          <w:rFonts w:ascii="Arial" w:hAnsi="Arial" w:cs="Arial"/>
          <w:sz w:val="20"/>
          <w:szCs w:val="20"/>
        </w:rPr>
        <w:t>tabel</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narasi</w:t>
      </w:r>
      <w:proofErr w:type="spellEnd"/>
      <w:r w:rsidRPr="005E0FAD">
        <w:rPr>
          <w:rFonts w:ascii="Arial" w:hAnsi="Arial" w:cs="Arial"/>
          <w:sz w:val="20"/>
          <w:szCs w:val="20"/>
        </w:rPr>
        <w:t>.</w:t>
      </w:r>
      <w:proofErr w:type="gramEnd"/>
    </w:p>
    <w:p w:rsidR="00D33315" w:rsidRPr="005E0FAD" w:rsidRDefault="00D33315" w:rsidP="005E0FAD">
      <w:pPr>
        <w:pStyle w:val="ListParagraph"/>
        <w:spacing w:after="0" w:line="240" w:lineRule="auto"/>
        <w:ind w:left="0" w:firstLine="708"/>
        <w:jc w:val="both"/>
        <w:rPr>
          <w:rFonts w:ascii="Arial" w:hAnsi="Arial" w:cs="Arial"/>
          <w:sz w:val="20"/>
          <w:szCs w:val="20"/>
          <w:lang w:val="id-ID"/>
        </w:rPr>
      </w:pPr>
    </w:p>
    <w:p w:rsidR="00D33315" w:rsidRPr="005E0FAD" w:rsidRDefault="00D33315" w:rsidP="005E0FAD">
      <w:pPr>
        <w:pStyle w:val="ListParagraph"/>
        <w:spacing w:after="0" w:line="240" w:lineRule="auto"/>
        <w:ind w:left="0"/>
        <w:jc w:val="both"/>
        <w:rPr>
          <w:rFonts w:ascii="Arial" w:hAnsi="Arial" w:cs="Arial"/>
          <w:b/>
          <w:sz w:val="20"/>
          <w:szCs w:val="20"/>
          <w:lang w:val="id-ID"/>
        </w:rPr>
      </w:pPr>
      <w:r w:rsidRPr="005E0FAD">
        <w:rPr>
          <w:rFonts w:ascii="Arial" w:hAnsi="Arial" w:cs="Arial"/>
          <w:b/>
          <w:sz w:val="20"/>
          <w:szCs w:val="20"/>
          <w:lang w:val="id-ID"/>
        </w:rPr>
        <w:t>HASIL PENELITIAN</w:t>
      </w:r>
    </w:p>
    <w:p w:rsidR="00D33315" w:rsidRPr="005E0FAD" w:rsidRDefault="00D33315" w:rsidP="005E0FAD">
      <w:pPr>
        <w:pStyle w:val="ListParagraph"/>
        <w:spacing w:after="0" w:line="240" w:lineRule="auto"/>
        <w:ind w:left="0" w:firstLine="709"/>
        <w:jc w:val="both"/>
        <w:rPr>
          <w:rFonts w:ascii="Arial" w:hAnsi="Arial" w:cs="Arial"/>
          <w:sz w:val="20"/>
          <w:szCs w:val="20"/>
          <w:lang w:val="id-ID"/>
        </w:rPr>
      </w:pPr>
      <w:proofErr w:type="spellStart"/>
      <w:proofErr w:type="gramStart"/>
      <w:r w:rsidRPr="005E0FAD">
        <w:rPr>
          <w:rFonts w:ascii="Arial" w:hAnsi="Arial" w:cs="Arial"/>
          <w:sz w:val="20"/>
          <w:szCs w:val="20"/>
        </w:rPr>
        <w:t>Identifikasi</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dilakukan</w:t>
      </w:r>
      <w:proofErr w:type="spellEnd"/>
      <w:r w:rsidRPr="005E0FAD">
        <w:rPr>
          <w:rFonts w:ascii="Arial" w:hAnsi="Arial" w:cs="Arial"/>
          <w:sz w:val="20"/>
          <w:szCs w:val="20"/>
        </w:rPr>
        <w:t xml:space="preserve"> di </w:t>
      </w:r>
      <w:proofErr w:type="spellStart"/>
      <w:r w:rsidRPr="005E0FAD">
        <w:rPr>
          <w:rFonts w:ascii="Arial" w:hAnsi="Arial" w:cs="Arial"/>
          <w:sz w:val="20"/>
          <w:szCs w:val="20"/>
        </w:rPr>
        <w:t>Balai</w:t>
      </w:r>
      <w:proofErr w:type="spellEnd"/>
      <w:r w:rsidRPr="005E0FAD">
        <w:rPr>
          <w:rFonts w:ascii="Arial" w:hAnsi="Arial" w:cs="Arial"/>
          <w:sz w:val="20"/>
          <w:szCs w:val="20"/>
        </w:rPr>
        <w:t xml:space="preserve"> </w:t>
      </w:r>
      <w:proofErr w:type="spellStart"/>
      <w:r w:rsidRPr="005E0FAD">
        <w:rPr>
          <w:rFonts w:ascii="Arial" w:hAnsi="Arial" w:cs="Arial"/>
          <w:sz w:val="20"/>
          <w:szCs w:val="20"/>
        </w:rPr>
        <w:t>Besar</w:t>
      </w:r>
      <w:proofErr w:type="spellEnd"/>
      <w:r w:rsidRPr="005E0FAD">
        <w:rPr>
          <w:rFonts w:ascii="Arial" w:hAnsi="Arial" w:cs="Arial"/>
          <w:sz w:val="20"/>
          <w:szCs w:val="20"/>
        </w:rPr>
        <w:t xml:space="preserve"> </w:t>
      </w:r>
      <w:proofErr w:type="spellStart"/>
      <w:r w:rsidRPr="005E0FAD">
        <w:rPr>
          <w:rFonts w:ascii="Arial" w:hAnsi="Arial" w:cs="Arial"/>
          <w:sz w:val="20"/>
          <w:szCs w:val="20"/>
        </w:rPr>
        <w:t>Laboratorium</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w:t>
      </w:r>
      <w:proofErr w:type="spellStart"/>
      <w:r w:rsidRPr="005E0FAD">
        <w:rPr>
          <w:rFonts w:ascii="Arial" w:hAnsi="Arial" w:cs="Arial"/>
          <w:sz w:val="20"/>
          <w:szCs w:val="20"/>
        </w:rPr>
        <w:t>dengan</w:t>
      </w:r>
      <w:proofErr w:type="spellEnd"/>
      <w:r w:rsidRPr="005E0FAD">
        <w:rPr>
          <w:rFonts w:ascii="Arial" w:hAnsi="Arial" w:cs="Arial"/>
          <w:sz w:val="20"/>
          <w:szCs w:val="20"/>
        </w:rPr>
        <w:t xml:space="preserve"> </w:t>
      </w:r>
      <w:proofErr w:type="spellStart"/>
      <w:r w:rsidRPr="005E0FAD">
        <w:rPr>
          <w:rFonts w:ascii="Arial" w:hAnsi="Arial" w:cs="Arial"/>
          <w:sz w:val="20"/>
          <w:szCs w:val="20"/>
        </w:rPr>
        <w:t>menggunakan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uji</w:t>
      </w:r>
      <w:proofErr w:type="spellEnd"/>
      <w:r w:rsidRPr="005E0FAD">
        <w:rPr>
          <w:rFonts w:ascii="Arial" w:hAnsi="Arial" w:cs="Arial"/>
          <w:sz w:val="20"/>
          <w:szCs w:val="20"/>
        </w:rPr>
        <w:t xml:space="preserve"> </w:t>
      </w:r>
      <w:proofErr w:type="spellStart"/>
      <w:r w:rsidRPr="005E0FAD">
        <w:rPr>
          <w:rFonts w:ascii="Arial" w:hAnsi="Arial" w:cs="Arial"/>
          <w:sz w:val="20"/>
          <w:szCs w:val="20"/>
        </w:rPr>
        <w:t>Kromatografi</w:t>
      </w:r>
      <w:proofErr w:type="spellEnd"/>
      <w:r w:rsidRPr="005E0FAD">
        <w:rPr>
          <w:rFonts w:ascii="Arial" w:hAnsi="Arial" w:cs="Arial"/>
          <w:sz w:val="20"/>
          <w:szCs w:val="20"/>
        </w:rPr>
        <w:t xml:space="preserve"> </w:t>
      </w:r>
      <w:proofErr w:type="spellStart"/>
      <w:r w:rsidRPr="005E0FAD">
        <w:rPr>
          <w:rFonts w:ascii="Arial" w:hAnsi="Arial" w:cs="Arial"/>
          <w:sz w:val="20"/>
          <w:szCs w:val="20"/>
        </w:rPr>
        <w:t>Kertas</w:t>
      </w:r>
      <w:proofErr w:type="spellEnd"/>
      <w:r w:rsidRPr="005E0FAD">
        <w:rPr>
          <w:rFonts w:ascii="Arial" w:hAnsi="Arial" w:cs="Arial"/>
          <w:sz w:val="20"/>
          <w:szCs w:val="20"/>
        </w:rPr>
        <w:t>.</w:t>
      </w:r>
      <w:proofErr w:type="gramEnd"/>
      <w:r w:rsidRPr="005E0FAD">
        <w:rPr>
          <w:rFonts w:ascii="Arial" w:hAnsi="Arial" w:cs="Arial"/>
          <w:sz w:val="20"/>
          <w:szCs w:val="20"/>
        </w:rPr>
        <w:t xml:space="preserve"> </w:t>
      </w:r>
      <w:proofErr w:type="spellStart"/>
      <w:r w:rsidRPr="005E0FAD">
        <w:rPr>
          <w:rFonts w:ascii="Arial" w:hAnsi="Arial" w:cs="Arial"/>
          <w:sz w:val="20"/>
          <w:szCs w:val="20"/>
        </w:rPr>
        <w:t>Hasil</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diperoleh</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pemeriksaan</w:t>
      </w:r>
      <w:proofErr w:type="spellEnd"/>
      <w:r w:rsidRPr="005E0FAD">
        <w:rPr>
          <w:rFonts w:ascii="Arial" w:hAnsi="Arial" w:cs="Arial"/>
          <w:sz w:val="20"/>
          <w:szCs w:val="20"/>
        </w:rPr>
        <w:t xml:space="preserve"> </w:t>
      </w:r>
      <w:proofErr w:type="spellStart"/>
      <w:r w:rsidRPr="005E0FAD">
        <w:rPr>
          <w:rFonts w:ascii="Arial" w:hAnsi="Arial" w:cs="Arial"/>
          <w:sz w:val="20"/>
          <w:szCs w:val="20"/>
        </w:rPr>
        <w:t>sampel</w:t>
      </w:r>
      <w:proofErr w:type="spellEnd"/>
      <w:r w:rsidRPr="005E0FAD">
        <w:rPr>
          <w:rFonts w:ascii="Arial" w:hAnsi="Arial" w:cs="Arial"/>
          <w:sz w:val="20"/>
          <w:szCs w:val="20"/>
        </w:rPr>
        <w:t xml:space="preserve"> </w:t>
      </w:r>
      <w:proofErr w:type="spellStart"/>
      <w:r w:rsidRPr="005E0FAD">
        <w:rPr>
          <w:rFonts w:ascii="Arial" w:hAnsi="Arial" w:cs="Arial"/>
          <w:sz w:val="20"/>
          <w:szCs w:val="20"/>
        </w:rPr>
        <w:t>dapat</w:t>
      </w:r>
      <w:proofErr w:type="spellEnd"/>
      <w:r w:rsidRPr="005E0FAD">
        <w:rPr>
          <w:rFonts w:ascii="Arial" w:hAnsi="Arial" w:cs="Arial"/>
          <w:sz w:val="20"/>
          <w:szCs w:val="20"/>
        </w:rPr>
        <w:t xml:space="preserve"> </w:t>
      </w:r>
      <w:proofErr w:type="spellStart"/>
      <w:r w:rsidRPr="005E0FAD">
        <w:rPr>
          <w:rFonts w:ascii="Arial" w:hAnsi="Arial" w:cs="Arial"/>
          <w:sz w:val="20"/>
          <w:szCs w:val="20"/>
        </w:rPr>
        <w:t>dilihat</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tabel</w:t>
      </w:r>
      <w:proofErr w:type="spellEnd"/>
      <w:r w:rsidRPr="005E0FAD">
        <w:rPr>
          <w:rFonts w:ascii="Arial" w:hAnsi="Arial" w:cs="Arial"/>
          <w:sz w:val="20"/>
          <w:szCs w:val="20"/>
        </w:rPr>
        <w:t xml:space="preserve"> </w:t>
      </w:r>
      <w:proofErr w:type="spellStart"/>
      <w:r w:rsidRPr="005E0FAD">
        <w:rPr>
          <w:rFonts w:ascii="Arial" w:hAnsi="Arial" w:cs="Arial"/>
          <w:sz w:val="20"/>
          <w:szCs w:val="20"/>
        </w:rPr>
        <w:t>sebagai</w:t>
      </w:r>
      <w:proofErr w:type="spellEnd"/>
      <w:r w:rsidRPr="005E0FAD">
        <w:rPr>
          <w:rFonts w:ascii="Arial" w:hAnsi="Arial" w:cs="Arial"/>
          <w:sz w:val="20"/>
          <w:szCs w:val="20"/>
        </w:rPr>
        <w:t xml:space="preserve"> </w:t>
      </w:r>
      <w:proofErr w:type="spellStart"/>
      <w:r w:rsidRPr="005E0FAD">
        <w:rPr>
          <w:rFonts w:ascii="Arial" w:hAnsi="Arial" w:cs="Arial"/>
          <w:sz w:val="20"/>
          <w:szCs w:val="20"/>
        </w:rPr>
        <w:t>berikut</w:t>
      </w:r>
      <w:proofErr w:type="spellEnd"/>
      <w:r w:rsidRPr="005E0FAD">
        <w:rPr>
          <w:rFonts w:ascii="Arial" w:hAnsi="Arial" w:cs="Arial"/>
          <w:sz w:val="20"/>
          <w:szCs w:val="20"/>
        </w:rPr>
        <w:t>:</w:t>
      </w:r>
    </w:p>
    <w:p w:rsidR="00D33315" w:rsidRPr="005E0FAD" w:rsidRDefault="00D33315" w:rsidP="005E0FAD">
      <w:pPr>
        <w:spacing w:after="0" w:line="240" w:lineRule="auto"/>
        <w:jc w:val="center"/>
        <w:rPr>
          <w:rFonts w:ascii="Arial" w:hAnsi="Arial" w:cs="Arial"/>
          <w:b/>
          <w:sz w:val="20"/>
          <w:szCs w:val="20"/>
          <w:lang w:val="id-ID"/>
        </w:rPr>
      </w:pPr>
    </w:p>
    <w:p w:rsidR="005E0FAD" w:rsidRDefault="005E0FAD" w:rsidP="005E0FAD">
      <w:pPr>
        <w:spacing w:after="0" w:line="240" w:lineRule="auto"/>
        <w:jc w:val="center"/>
        <w:rPr>
          <w:rFonts w:ascii="Arial" w:hAnsi="Arial" w:cs="Arial"/>
          <w:b/>
          <w:sz w:val="20"/>
          <w:szCs w:val="20"/>
          <w:lang w:val="id-ID"/>
        </w:rPr>
        <w:sectPr w:rsidR="005E0FAD" w:rsidSect="00995A0E">
          <w:type w:val="continuous"/>
          <w:pgSz w:w="11907" w:h="16840" w:code="9"/>
          <w:pgMar w:top="1701" w:right="1418" w:bottom="1701" w:left="1418" w:header="850" w:footer="850" w:gutter="0"/>
          <w:cols w:num="2" w:space="720"/>
          <w:docGrid w:linePitch="360"/>
        </w:sect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E17DCB" w:rsidRDefault="00E17DCB" w:rsidP="005E0FAD">
      <w:pPr>
        <w:spacing w:after="0" w:line="240" w:lineRule="auto"/>
        <w:jc w:val="center"/>
        <w:rPr>
          <w:rFonts w:ascii="Arial" w:hAnsi="Arial" w:cs="Arial"/>
          <w:b/>
          <w:sz w:val="20"/>
          <w:szCs w:val="20"/>
          <w:lang w:val="id-ID"/>
        </w:rPr>
      </w:pPr>
    </w:p>
    <w:p w:rsidR="001E5B01" w:rsidRDefault="001E5B01" w:rsidP="005E0FAD">
      <w:pPr>
        <w:spacing w:after="0" w:line="240" w:lineRule="auto"/>
        <w:jc w:val="center"/>
        <w:rPr>
          <w:rFonts w:ascii="Arial" w:hAnsi="Arial" w:cs="Arial"/>
          <w:b/>
          <w:sz w:val="20"/>
          <w:szCs w:val="20"/>
          <w:lang w:val="id-ID"/>
        </w:rPr>
      </w:pPr>
    </w:p>
    <w:p w:rsidR="00D33315" w:rsidRPr="00B469D0" w:rsidRDefault="00E17DCB" w:rsidP="005E0FAD">
      <w:pPr>
        <w:spacing w:after="0" w:line="240" w:lineRule="auto"/>
        <w:jc w:val="center"/>
        <w:rPr>
          <w:rFonts w:ascii="Arial" w:hAnsi="Arial" w:cs="Arial"/>
          <w:b/>
          <w:sz w:val="20"/>
          <w:szCs w:val="20"/>
          <w:lang w:val="id-ID"/>
        </w:rPr>
      </w:pPr>
      <w:proofErr w:type="spellStart"/>
      <w:r>
        <w:rPr>
          <w:rFonts w:ascii="Arial" w:hAnsi="Arial" w:cs="Arial"/>
          <w:b/>
          <w:sz w:val="20"/>
          <w:szCs w:val="20"/>
        </w:rPr>
        <w:lastRenderedPageBreak/>
        <w:t>Tabel</w:t>
      </w:r>
      <w:proofErr w:type="spellEnd"/>
      <w:r w:rsidR="00D33315" w:rsidRPr="005E0FAD">
        <w:rPr>
          <w:rFonts w:ascii="Arial" w:hAnsi="Arial" w:cs="Arial"/>
          <w:b/>
          <w:sz w:val="20"/>
          <w:szCs w:val="20"/>
        </w:rPr>
        <w:t xml:space="preserve"> </w:t>
      </w:r>
      <w:r w:rsidR="00B469D0">
        <w:rPr>
          <w:rFonts w:ascii="Arial" w:hAnsi="Arial" w:cs="Arial"/>
          <w:b/>
          <w:sz w:val="20"/>
          <w:szCs w:val="20"/>
          <w:lang w:val="id-ID"/>
        </w:rPr>
        <w:t>1.</w:t>
      </w:r>
    </w:p>
    <w:p w:rsidR="00D33315" w:rsidRPr="005E0FAD" w:rsidRDefault="00D33315" w:rsidP="005E0FAD">
      <w:pPr>
        <w:spacing w:after="0" w:line="240" w:lineRule="auto"/>
        <w:jc w:val="center"/>
        <w:rPr>
          <w:rFonts w:ascii="Arial" w:hAnsi="Arial" w:cs="Arial"/>
          <w:sz w:val="20"/>
          <w:szCs w:val="20"/>
        </w:rPr>
      </w:pPr>
      <w:proofErr w:type="spellStart"/>
      <w:r w:rsidRPr="005E0FAD">
        <w:rPr>
          <w:rFonts w:ascii="Arial" w:hAnsi="Arial" w:cs="Arial"/>
          <w:b/>
          <w:sz w:val="20"/>
          <w:szCs w:val="20"/>
        </w:rPr>
        <w:t>Hasil</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Identifikasi</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Zat</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Pewarna</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Sintetis</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Pada</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Saus</w:t>
      </w:r>
      <w:proofErr w:type="spellEnd"/>
      <w:r w:rsidRPr="005E0FAD">
        <w:rPr>
          <w:rFonts w:ascii="Arial" w:hAnsi="Arial" w:cs="Arial"/>
          <w:b/>
          <w:sz w:val="20"/>
          <w:szCs w:val="20"/>
        </w:rPr>
        <w:t xml:space="preserve"> </w:t>
      </w:r>
      <w:proofErr w:type="spellStart"/>
      <w:proofErr w:type="gramStart"/>
      <w:r w:rsidRPr="005E0FAD">
        <w:rPr>
          <w:rFonts w:ascii="Arial" w:hAnsi="Arial" w:cs="Arial"/>
          <w:b/>
          <w:sz w:val="20"/>
          <w:szCs w:val="20"/>
        </w:rPr>
        <w:t>Cabai</w:t>
      </w:r>
      <w:proofErr w:type="spellEnd"/>
      <w:r w:rsidRPr="005E0FAD">
        <w:rPr>
          <w:rFonts w:ascii="Arial" w:hAnsi="Arial" w:cs="Arial"/>
          <w:b/>
          <w:sz w:val="20"/>
          <w:szCs w:val="20"/>
        </w:rPr>
        <w:t xml:space="preserve">  Yang</w:t>
      </w:r>
      <w:proofErr w:type="gramEnd"/>
      <w:r w:rsidRPr="005E0FAD">
        <w:rPr>
          <w:rFonts w:ascii="Arial" w:hAnsi="Arial" w:cs="Arial"/>
          <w:b/>
          <w:sz w:val="20"/>
          <w:szCs w:val="20"/>
        </w:rPr>
        <w:t xml:space="preserve"> </w:t>
      </w:r>
      <w:proofErr w:type="spellStart"/>
      <w:r w:rsidRPr="005E0FAD">
        <w:rPr>
          <w:rFonts w:ascii="Arial" w:hAnsi="Arial" w:cs="Arial"/>
          <w:b/>
          <w:sz w:val="20"/>
          <w:szCs w:val="20"/>
        </w:rPr>
        <w:t>Beredar</w:t>
      </w:r>
      <w:proofErr w:type="spellEnd"/>
      <w:r w:rsidRPr="005E0FAD">
        <w:rPr>
          <w:rFonts w:ascii="Arial" w:hAnsi="Arial" w:cs="Arial"/>
          <w:b/>
          <w:sz w:val="20"/>
          <w:szCs w:val="20"/>
        </w:rPr>
        <w:t xml:space="preserve"> Di </w:t>
      </w:r>
      <w:proofErr w:type="spellStart"/>
      <w:r w:rsidRPr="005E0FAD">
        <w:rPr>
          <w:rFonts w:ascii="Arial" w:hAnsi="Arial" w:cs="Arial"/>
          <w:b/>
          <w:sz w:val="20"/>
          <w:szCs w:val="20"/>
        </w:rPr>
        <w:t>Pasar</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Tradisional</w:t>
      </w:r>
      <w:proofErr w:type="spellEnd"/>
      <w:r w:rsidRPr="005E0FAD">
        <w:rPr>
          <w:rFonts w:ascii="Arial" w:hAnsi="Arial" w:cs="Arial"/>
          <w:b/>
          <w:sz w:val="20"/>
          <w:szCs w:val="20"/>
        </w:rPr>
        <w:t xml:space="preserve"> </w:t>
      </w:r>
      <w:proofErr w:type="spellStart"/>
      <w:r w:rsidRPr="005E0FAD">
        <w:rPr>
          <w:rFonts w:ascii="Arial" w:hAnsi="Arial" w:cs="Arial"/>
          <w:b/>
          <w:sz w:val="20"/>
          <w:szCs w:val="20"/>
        </w:rPr>
        <w:t>Daya</w:t>
      </w:r>
      <w:proofErr w:type="spellEnd"/>
      <w:r w:rsidRPr="005E0FAD">
        <w:rPr>
          <w:rFonts w:ascii="Arial" w:hAnsi="Arial" w:cs="Arial"/>
          <w:b/>
          <w:sz w:val="20"/>
          <w:szCs w:val="20"/>
        </w:rPr>
        <w:t xml:space="preserve"> Makassar</w:t>
      </w:r>
    </w:p>
    <w:p w:rsidR="00D33315" w:rsidRPr="005E0FAD" w:rsidRDefault="00D33315" w:rsidP="005E0FAD">
      <w:pPr>
        <w:spacing w:after="0" w:line="240" w:lineRule="auto"/>
        <w:jc w:val="center"/>
        <w:rPr>
          <w:rFonts w:ascii="Arial" w:hAnsi="Arial" w:cs="Arial"/>
          <w:sz w:val="20"/>
          <w:szCs w:val="20"/>
        </w:rPr>
      </w:pPr>
    </w:p>
    <w:tbl>
      <w:tblPr>
        <w:tblStyle w:val="TableGrid"/>
        <w:tblW w:w="793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985"/>
        <w:gridCol w:w="1134"/>
        <w:gridCol w:w="1843"/>
        <w:gridCol w:w="1417"/>
        <w:gridCol w:w="1559"/>
      </w:tblGrid>
      <w:tr w:rsidR="00D33315" w:rsidRPr="005E0FAD" w:rsidTr="007217B5">
        <w:trPr>
          <w:jc w:val="center"/>
        </w:trPr>
        <w:tc>
          <w:tcPr>
            <w:tcW w:w="1985" w:type="dxa"/>
            <w:vMerge w:val="restart"/>
          </w:tcPr>
          <w:p w:rsidR="00D33315" w:rsidRPr="005E0FAD" w:rsidRDefault="00D33315" w:rsidP="00E94FF5">
            <w:pPr>
              <w:jc w:val="center"/>
              <w:rPr>
                <w:rFonts w:ascii="Arial" w:hAnsi="Arial" w:cs="Arial"/>
                <w:sz w:val="20"/>
                <w:szCs w:val="20"/>
                <w:lang w:val="id-ID"/>
              </w:rPr>
            </w:pPr>
          </w:p>
          <w:p w:rsidR="00D33315" w:rsidRPr="005E0FAD" w:rsidRDefault="00D33315" w:rsidP="00E94FF5">
            <w:pPr>
              <w:jc w:val="center"/>
              <w:rPr>
                <w:rFonts w:ascii="Arial" w:hAnsi="Arial" w:cs="Arial"/>
                <w:sz w:val="20"/>
                <w:szCs w:val="20"/>
              </w:rPr>
            </w:pP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
        </w:tc>
        <w:tc>
          <w:tcPr>
            <w:tcW w:w="5953" w:type="dxa"/>
            <w:gridSpan w:val="4"/>
          </w:tcPr>
          <w:p w:rsidR="00D33315" w:rsidRPr="005E0FAD" w:rsidRDefault="00D33315" w:rsidP="00E94FF5">
            <w:pPr>
              <w:jc w:val="center"/>
              <w:rPr>
                <w:rFonts w:ascii="Arial" w:hAnsi="Arial" w:cs="Arial"/>
                <w:sz w:val="20"/>
                <w:szCs w:val="20"/>
              </w:rPr>
            </w:pPr>
            <w:proofErr w:type="spellStart"/>
            <w:r w:rsidRPr="005E0FAD">
              <w:rPr>
                <w:rFonts w:ascii="Arial" w:hAnsi="Arial" w:cs="Arial"/>
                <w:sz w:val="20"/>
                <w:szCs w:val="20"/>
              </w:rPr>
              <w:t>Jenis</w:t>
            </w:r>
            <w:proofErr w:type="spellEnd"/>
            <w:r w:rsidRPr="005E0FAD">
              <w:rPr>
                <w:rFonts w:ascii="Arial" w:hAnsi="Arial" w:cs="Arial"/>
                <w:sz w:val="20"/>
                <w:szCs w:val="20"/>
              </w:rPr>
              <w:t xml:space="preserve"> </w:t>
            </w:r>
            <w:proofErr w:type="spellStart"/>
            <w:r w:rsidRPr="005E0FAD">
              <w:rPr>
                <w:rFonts w:ascii="Arial" w:hAnsi="Arial" w:cs="Arial"/>
                <w:sz w:val="20"/>
                <w:szCs w:val="20"/>
              </w:rPr>
              <w:t>Sampel</w:t>
            </w:r>
            <w:proofErr w:type="spellEnd"/>
          </w:p>
        </w:tc>
      </w:tr>
      <w:tr w:rsidR="00D33315" w:rsidRPr="005E0FAD" w:rsidTr="007217B5">
        <w:trPr>
          <w:trHeight w:val="337"/>
          <w:jc w:val="center"/>
        </w:trPr>
        <w:tc>
          <w:tcPr>
            <w:tcW w:w="1985" w:type="dxa"/>
            <w:vMerge/>
          </w:tcPr>
          <w:p w:rsidR="00D33315" w:rsidRPr="005E0FAD" w:rsidRDefault="00D33315" w:rsidP="00E94FF5">
            <w:pPr>
              <w:rPr>
                <w:rFonts w:ascii="Arial" w:hAnsi="Arial" w:cs="Arial"/>
                <w:sz w:val="20"/>
                <w:szCs w:val="20"/>
              </w:rPr>
            </w:pPr>
          </w:p>
        </w:tc>
        <w:tc>
          <w:tcPr>
            <w:tcW w:w="1134" w:type="dxa"/>
          </w:tcPr>
          <w:p w:rsidR="00D33315" w:rsidRPr="005E0FAD" w:rsidRDefault="00D33315" w:rsidP="00E94FF5">
            <w:pPr>
              <w:jc w:val="center"/>
              <w:rPr>
                <w:rFonts w:ascii="Arial" w:hAnsi="Arial" w:cs="Arial"/>
                <w:sz w:val="20"/>
                <w:szCs w:val="20"/>
                <w:lang w:val="id-ID"/>
              </w:rPr>
            </w:pPr>
            <w:r w:rsidRPr="005E0FAD">
              <w:rPr>
                <w:rFonts w:ascii="Arial" w:hAnsi="Arial" w:cs="Arial"/>
                <w:sz w:val="20"/>
                <w:szCs w:val="20"/>
                <w:lang w:val="id-ID"/>
              </w:rPr>
              <w:t>SMC</w:t>
            </w:r>
          </w:p>
        </w:tc>
        <w:tc>
          <w:tcPr>
            <w:tcW w:w="1843" w:type="dxa"/>
          </w:tcPr>
          <w:p w:rsidR="00D33315" w:rsidRPr="005E0FAD" w:rsidRDefault="00D33315" w:rsidP="00E94FF5">
            <w:pPr>
              <w:jc w:val="center"/>
              <w:rPr>
                <w:rFonts w:ascii="Arial" w:hAnsi="Arial" w:cs="Arial"/>
                <w:sz w:val="20"/>
                <w:szCs w:val="20"/>
                <w:lang w:val="id-ID"/>
              </w:rPr>
            </w:pPr>
            <w:r w:rsidRPr="005E0FAD">
              <w:rPr>
                <w:rFonts w:ascii="Arial" w:hAnsi="Arial" w:cs="Arial"/>
                <w:sz w:val="20"/>
                <w:szCs w:val="20"/>
                <w:lang w:val="id-ID"/>
              </w:rPr>
              <w:t>SC.SLM 33</w:t>
            </w:r>
          </w:p>
        </w:tc>
        <w:tc>
          <w:tcPr>
            <w:tcW w:w="1417" w:type="dxa"/>
          </w:tcPr>
          <w:p w:rsidR="00D33315" w:rsidRPr="005E0FAD" w:rsidRDefault="00D33315" w:rsidP="00E94FF5">
            <w:pPr>
              <w:jc w:val="center"/>
              <w:rPr>
                <w:rFonts w:ascii="Arial" w:hAnsi="Arial" w:cs="Arial"/>
                <w:sz w:val="20"/>
                <w:szCs w:val="20"/>
                <w:lang w:val="id-ID"/>
              </w:rPr>
            </w:pPr>
            <w:r w:rsidRPr="005E0FAD">
              <w:rPr>
                <w:rFonts w:ascii="Arial" w:hAnsi="Arial" w:cs="Arial"/>
                <w:sz w:val="20"/>
                <w:szCs w:val="20"/>
                <w:lang w:val="id-ID"/>
              </w:rPr>
              <w:t>SC</w:t>
            </w:r>
          </w:p>
        </w:tc>
        <w:tc>
          <w:tcPr>
            <w:tcW w:w="1559" w:type="dxa"/>
          </w:tcPr>
          <w:p w:rsidR="00D33315" w:rsidRPr="005E0FAD" w:rsidRDefault="00D33315" w:rsidP="00E94FF5">
            <w:pPr>
              <w:jc w:val="center"/>
              <w:rPr>
                <w:rFonts w:ascii="Arial" w:hAnsi="Arial" w:cs="Arial"/>
                <w:sz w:val="20"/>
                <w:szCs w:val="20"/>
                <w:lang w:val="id-ID"/>
              </w:rPr>
            </w:pPr>
            <w:r w:rsidRPr="005E0FAD">
              <w:rPr>
                <w:rFonts w:ascii="Arial" w:hAnsi="Arial" w:cs="Arial"/>
                <w:sz w:val="20"/>
                <w:szCs w:val="20"/>
                <w:lang w:val="id-ID"/>
              </w:rPr>
              <w:t>SC.SLK 33</w:t>
            </w:r>
          </w:p>
        </w:tc>
      </w:tr>
      <w:tr w:rsidR="00D33315" w:rsidRPr="005E0FAD" w:rsidTr="007217B5">
        <w:trPr>
          <w:jc w:val="center"/>
        </w:trPr>
        <w:tc>
          <w:tcPr>
            <w:tcW w:w="1985" w:type="dxa"/>
          </w:tcPr>
          <w:p w:rsidR="00D33315" w:rsidRPr="005E0FAD" w:rsidRDefault="00D33315" w:rsidP="00E94FF5">
            <w:pPr>
              <w:rPr>
                <w:rFonts w:ascii="Arial" w:hAnsi="Arial" w:cs="Arial"/>
                <w:sz w:val="20"/>
                <w:szCs w:val="20"/>
              </w:rPr>
            </w:pPr>
            <w:proofErr w:type="spellStart"/>
            <w:r w:rsidRPr="005E0FAD">
              <w:rPr>
                <w:rFonts w:ascii="Arial" w:hAnsi="Arial" w:cs="Arial"/>
                <w:sz w:val="20"/>
                <w:szCs w:val="20"/>
              </w:rPr>
              <w:t>Ponceau</w:t>
            </w:r>
            <w:proofErr w:type="spellEnd"/>
            <w:r w:rsidRPr="005E0FAD">
              <w:rPr>
                <w:rFonts w:ascii="Arial" w:hAnsi="Arial" w:cs="Arial"/>
                <w:sz w:val="20"/>
                <w:szCs w:val="20"/>
              </w:rPr>
              <w:t xml:space="preserve"> 4-R</w:t>
            </w:r>
          </w:p>
        </w:tc>
        <w:tc>
          <w:tcPr>
            <w:tcW w:w="1134"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843"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417"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559"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r>
      <w:tr w:rsidR="00D33315" w:rsidRPr="005E0FAD" w:rsidTr="007217B5">
        <w:trPr>
          <w:jc w:val="center"/>
        </w:trPr>
        <w:tc>
          <w:tcPr>
            <w:tcW w:w="1985" w:type="dxa"/>
          </w:tcPr>
          <w:p w:rsidR="00D33315" w:rsidRPr="005E0FAD" w:rsidRDefault="00D33315" w:rsidP="00E94FF5">
            <w:pPr>
              <w:rPr>
                <w:rFonts w:ascii="Arial" w:hAnsi="Arial" w:cs="Arial"/>
                <w:sz w:val="20"/>
                <w:szCs w:val="20"/>
              </w:rPr>
            </w:pPr>
            <w:proofErr w:type="spellStart"/>
            <w:r w:rsidRPr="005E0FAD">
              <w:rPr>
                <w:rFonts w:ascii="Arial" w:hAnsi="Arial" w:cs="Arial"/>
                <w:sz w:val="20"/>
                <w:szCs w:val="20"/>
              </w:rPr>
              <w:t>Carmoisin</w:t>
            </w:r>
            <w:proofErr w:type="spellEnd"/>
          </w:p>
        </w:tc>
        <w:tc>
          <w:tcPr>
            <w:tcW w:w="1134"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843"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417"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559"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r>
      <w:tr w:rsidR="00D33315" w:rsidRPr="005E0FAD" w:rsidTr="007217B5">
        <w:trPr>
          <w:jc w:val="center"/>
        </w:trPr>
        <w:tc>
          <w:tcPr>
            <w:tcW w:w="1985" w:type="dxa"/>
          </w:tcPr>
          <w:p w:rsidR="00D33315" w:rsidRPr="005E0FAD" w:rsidRDefault="00D33315" w:rsidP="00E94FF5">
            <w:pPr>
              <w:rPr>
                <w:rFonts w:ascii="Arial" w:hAnsi="Arial" w:cs="Arial"/>
                <w:sz w:val="20"/>
                <w:szCs w:val="20"/>
              </w:rPr>
            </w:pPr>
            <w:proofErr w:type="spellStart"/>
            <w:r w:rsidRPr="005E0FAD">
              <w:rPr>
                <w:rFonts w:ascii="Arial" w:hAnsi="Arial" w:cs="Arial"/>
                <w:sz w:val="20"/>
                <w:szCs w:val="20"/>
              </w:rPr>
              <w:t>Tatrazin</w:t>
            </w:r>
            <w:proofErr w:type="spellEnd"/>
          </w:p>
        </w:tc>
        <w:tc>
          <w:tcPr>
            <w:tcW w:w="1134"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843"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417"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559"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r>
      <w:tr w:rsidR="00D33315" w:rsidRPr="005E0FAD" w:rsidTr="007217B5">
        <w:trPr>
          <w:trHeight w:val="70"/>
          <w:jc w:val="center"/>
        </w:trPr>
        <w:tc>
          <w:tcPr>
            <w:tcW w:w="1985" w:type="dxa"/>
          </w:tcPr>
          <w:p w:rsidR="00D33315" w:rsidRPr="005E0FAD" w:rsidRDefault="00D33315" w:rsidP="00E94FF5">
            <w:pPr>
              <w:rPr>
                <w:rFonts w:ascii="Arial" w:hAnsi="Arial" w:cs="Arial"/>
                <w:sz w:val="20"/>
                <w:szCs w:val="20"/>
              </w:rPr>
            </w:pPr>
            <w:r w:rsidRPr="005E0FAD">
              <w:rPr>
                <w:rFonts w:ascii="Arial" w:hAnsi="Arial" w:cs="Arial"/>
                <w:sz w:val="20"/>
                <w:szCs w:val="20"/>
              </w:rPr>
              <w:t>Sunset yellow</w:t>
            </w:r>
          </w:p>
        </w:tc>
        <w:tc>
          <w:tcPr>
            <w:tcW w:w="1134"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843"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417"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559"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r>
      <w:tr w:rsidR="00D33315" w:rsidRPr="005E0FAD" w:rsidTr="007217B5">
        <w:trPr>
          <w:trHeight w:val="70"/>
          <w:jc w:val="center"/>
        </w:trPr>
        <w:tc>
          <w:tcPr>
            <w:tcW w:w="1985" w:type="dxa"/>
          </w:tcPr>
          <w:p w:rsidR="00D33315" w:rsidRPr="005E0FAD" w:rsidRDefault="00D33315" w:rsidP="00E94FF5">
            <w:pPr>
              <w:rPr>
                <w:rFonts w:ascii="Arial" w:hAnsi="Arial" w:cs="Arial"/>
                <w:sz w:val="20"/>
                <w:szCs w:val="20"/>
              </w:rPr>
            </w:pPr>
            <w:r w:rsidRPr="005E0FAD">
              <w:rPr>
                <w:rFonts w:ascii="Arial" w:hAnsi="Arial" w:cs="Arial"/>
                <w:sz w:val="20"/>
                <w:szCs w:val="20"/>
              </w:rPr>
              <w:t>Methanol yellow</w:t>
            </w:r>
          </w:p>
        </w:tc>
        <w:tc>
          <w:tcPr>
            <w:tcW w:w="1134"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843"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417"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559"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r>
      <w:tr w:rsidR="00D33315" w:rsidRPr="005E0FAD" w:rsidTr="007217B5">
        <w:trPr>
          <w:trHeight w:val="160"/>
          <w:jc w:val="center"/>
        </w:trPr>
        <w:tc>
          <w:tcPr>
            <w:tcW w:w="1985" w:type="dxa"/>
          </w:tcPr>
          <w:p w:rsidR="00D33315" w:rsidRPr="005E0FAD" w:rsidRDefault="00D33315" w:rsidP="00E94FF5">
            <w:pPr>
              <w:rPr>
                <w:rFonts w:ascii="Arial" w:hAnsi="Arial" w:cs="Arial"/>
                <w:sz w:val="20"/>
                <w:szCs w:val="20"/>
              </w:rPr>
            </w:pPr>
            <w:proofErr w:type="spellStart"/>
            <w:r w:rsidRPr="005E0FAD">
              <w:rPr>
                <w:rFonts w:ascii="Arial" w:hAnsi="Arial" w:cs="Arial"/>
                <w:sz w:val="20"/>
                <w:szCs w:val="20"/>
              </w:rPr>
              <w:t>Rhodamin</w:t>
            </w:r>
            <w:proofErr w:type="spellEnd"/>
            <w:r w:rsidRPr="005E0FAD">
              <w:rPr>
                <w:rFonts w:ascii="Arial" w:hAnsi="Arial" w:cs="Arial"/>
                <w:sz w:val="20"/>
                <w:szCs w:val="20"/>
              </w:rPr>
              <w:t xml:space="preserve"> B</w:t>
            </w:r>
          </w:p>
        </w:tc>
        <w:tc>
          <w:tcPr>
            <w:tcW w:w="1134"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843"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417"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559" w:type="dxa"/>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r>
      <w:tr w:rsidR="00D33315" w:rsidRPr="005E0FAD" w:rsidTr="00E17DCB">
        <w:trPr>
          <w:trHeight w:val="70"/>
          <w:jc w:val="center"/>
        </w:trPr>
        <w:tc>
          <w:tcPr>
            <w:tcW w:w="1985" w:type="dxa"/>
            <w:tcBorders>
              <w:bottom w:val="single" w:sz="4" w:space="0" w:color="auto"/>
            </w:tcBorders>
          </w:tcPr>
          <w:p w:rsidR="00D33315" w:rsidRPr="005E0FAD" w:rsidRDefault="00D33315" w:rsidP="00E94FF5">
            <w:pPr>
              <w:rPr>
                <w:rFonts w:ascii="Arial" w:hAnsi="Arial" w:cs="Arial"/>
                <w:sz w:val="20"/>
                <w:szCs w:val="20"/>
              </w:rPr>
            </w:pPr>
            <w:proofErr w:type="spellStart"/>
            <w:r w:rsidRPr="005E0FAD">
              <w:rPr>
                <w:rFonts w:ascii="Arial" w:hAnsi="Arial" w:cs="Arial"/>
                <w:sz w:val="20"/>
                <w:szCs w:val="20"/>
              </w:rPr>
              <w:t>Eritrosin</w:t>
            </w:r>
            <w:proofErr w:type="spellEnd"/>
          </w:p>
        </w:tc>
        <w:tc>
          <w:tcPr>
            <w:tcW w:w="1134" w:type="dxa"/>
            <w:tcBorders>
              <w:bottom w:val="single" w:sz="4" w:space="0" w:color="auto"/>
            </w:tcBorders>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843" w:type="dxa"/>
            <w:tcBorders>
              <w:bottom w:val="single" w:sz="4" w:space="0" w:color="auto"/>
            </w:tcBorders>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417" w:type="dxa"/>
            <w:tcBorders>
              <w:bottom w:val="single" w:sz="4" w:space="0" w:color="auto"/>
            </w:tcBorders>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c>
          <w:tcPr>
            <w:tcW w:w="1559" w:type="dxa"/>
            <w:tcBorders>
              <w:bottom w:val="single" w:sz="4" w:space="0" w:color="auto"/>
            </w:tcBorders>
          </w:tcPr>
          <w:p w:rsidR="00D33315" w:rsidRPr="005E0FAD" w:rsidRDefault="00D33315" w:rsidP="00E94FF5">
            <w:pPr>
              <w:jc w:val="center"/>
              <w:rPr>
                <w:rFonts w:ascii="Arial" w:hAnsi="Arial" w:cs="Arial"/>
                <w:sz w:val="20"/>
                <w:szCs w:val="20"/>
              </w:rPr>
            </w:pPr>
            <w:r w:rsidRPr="005E0FAD">
              <w:rPr>
                <w:rFonts w:ascii="Arial" w:hAnsi="Arial" w:cs="Arial"/>
                <w:sz w:val="20"/>
                <w:szCs w:val="20"/>
              </w:rPr>
              <w:t>-</w:t>
            </w:r>
          </w:p>
        </w:tc>
      </w:tr>
      <w:tr w:rsidR="00E17DCB" w:rsidRPr="005E0FAD" w:rsidTr="00E17DCB">
        <w:trPr>
          <w:trHeight w:val="70"/>
          <w:jc w:val="center"/>
        </w:trPr>
        <w:tc>
          <w:tcPr>
            <w:tcW w:w="1985" w:type="dxa"/>
            <w:tcBorders>
              <w:bottom w:val="nil"/>
            </w:tcBorders>
          </w:tcPr>
          <w:p w:rsidR="00E17DCB" w:rsidRPr="005E0FAD" w:rsidRDefault="00E17DCB" w:rsidP="00E94FF5">
            <w:pPr>
              <w:rPr>
                <w:rFonts w:ascii="Arial" w:hAnsi="Arial" w:cs="Arial"/>
                <w:sz w:val="20"/>
                <w:szCs w:val="20"/>
              </w:rPr>
            </w:pPr>
          </w:p>
        </w:tc>
        <w:tc>
          <w:tcPr>
            <w:tcW w:w="1134" w:type="dxa"/>
            <w:tcBorders>
              <w:bottom w:val="nil"/>
            </w:tcBorders>
          </w:tcPr>
          <w:p w:rsidR="00E17DCB" w:rsidRPr="005E0FAD" w:rsidRDefault="00E17DCB" w:rsidP="00E94FF5">
            <w:pPr>
              <w:jc w:val="center"/>
              <w:rPr>
                <w:rFonts w:ascii="Arial" w:hAnsi="Arial" w:cs="Arial"/>
                <w:sz w:val="20"/>
                <w:szCs w:val="20"/>
              </w:rPr>
            </w:pPr>
          </w:p>
        </w:tc>
        <w:tc>
          <w:tcPr>
            <w:tcW w:w="1843" w:type="dxa"/>
            <w:tcBorders>
              <w:bottom w:val="nil"/>
            </w:tcBorders>
          </w:tcPr>
          <w:p w:rsidR="00E17DCB" w:rsidRPr="005E0FAD" w:rsidRDefault="00E17DCB" w:rsidP="00E94FF5">
            <w:pPr>
              <w:jc w:val="center"/>
              <w:rPr>
                <w:rFonts w:ascii="Arial" w:hAnsi="Arial" w:cs="Arial"/>
                <w:sz w:val="20"/>
                <w:szCs w:val="20"/>
              </w:rPr>
            </w:pPr>
          </w:p>
        </w:tc>
        <w:tc>
          <w:tcPr>
            <w:tcW w:w="1417" w:type="dxa"/>
            <w:tcBorders>
              <w:bottom w:val="nil"/>
            </w:tcBorders>
          </w:tcPr>
          <w:p w:rsidR="00E17DCB" w:rsidRPr="005E0FAD" w:rsidRDefault="00E17DCB" w:rsidP="00E94FF5">
            <w:pPr>
              <w:jc w:val="center"/>
              <w:rPr>
                <w:rFonts w:ascii="Arial" w:hAnsi="Arial" w:cs="Arial"/>
                <w:sz w:val="20"/>
                <w:szCs w:val="20"/>
              </w:rPr>
            </w:pPr>
          </w:p>
        </w:tc>
        <w:tc>
          <w:tcPr>
            <w:tcW w:w="1559" w:type="dxa"/>
            <w:tcBorders>
              <w:bottom w:val="nil"/>
            </w:tcBorders>
          </w:tcPr>
          <w:p w:rsidR="00E17DCB" w:rsidRPr="005E0FAD" w:rsidRDefault="00E17DCB" w:rsidP="00E94FF5">
            <w:pPr>
              <w:jc w:val="center"/>
              <w:rPr>
                <w:rFonts w:ascii="Arial" w:hAnsi="Arial" w:cs="Arial"/>
                <w:sz w:val="20"/>
                <w:szCs w:val="20"/>
              </w:rPr>
            </w:pPr>
          </w:p>
        </w:tc>
      </w:tr>
    </w:tbl>
    <w:p w:rsidR="005E0FAD" w:rsidRDefault="005E0FAD" w:rsidP="005E0FAD">
      <w:pPr>
        <w:tabs>
          <w:tab w:val="left" w:pos="6545"/>
        </w:tabs>
        <w:spacing w:after="0" w:line="240" w:lineRule="auto"/>
        <w:rPr>
          <w:rFonts w:ascii="Arial" w:hAnsi="Arial" w:cs="Arial"/>
          <w:sz w:val="20"/>
          <w:szCs w:val="20"/>
        </w:rPr>
        <w:sectPr w:rsidR="005E0FAD" w:rsidSect="005E0FAD">
          <w:type w:val="continuous"/>
          <w:pgSz w:w="11907" w:h="16840" w:code="9"/>
          <w:pgMar w:top="1701" w:right="1418" w:bottom="1701" w:left="1418" w:header="720" w:footer="720" w:gutter="0"/>
          <w:cols w:space="720"/>
          <w:docGrid w:linePitch="360"/>
        </w:sectPr>
      </w:pPr>
    </w:p>
    <w:p w:rsidR="003224E4" w:rsidRDefault="00D33315" w:rsidP="003224E4">
      <w:pPr>
        <w:tabs>
          <w:tab w:val="left" w:pos="6545"/>
        </w:tabs>
        <w:spacing w:after="0" w:line="240" w:lineRule="auto"/>
        <w:ind w:firstLine="720"/>
        <w:jc w:val="both"/>
        <w:rPr>
          <w:rFonts w:ascii="Arial" w:hAnsi="Arial" w:cs="Arial"/>
          <w:sz w:val="20"/>
          <w:szCs w:val="20"/>
          <w:lang w:val="id-ID"/>
        </w:rPr>
      </w:pPr>
      <w:proofErr w:type="spellStart"/>
      <w:r w:rsidRPr="005E0FAD">
        <w:rPr>
          <w:rFonts w:ascii="Arial" w:hAnsi="Arial" w:cs="Arial"/>
          <w:sz w:val="20"/>
          <w:szCs w:val="20"/>
        </w:rPr>
        <w:lastRenderedPageBreak/>
        <w:t>Tabel</w:t>
      </w:r>
      <w:proofErr w:type="spellEnd"/>
      <w:r w:rsidRPr="005E0FAD">
        <w:rPr>
          <w:rFonts w:ascii="Arial" w:hAnsi="Arial" w:cs="Arial"/>
          <w:sz w:val="20"/>
          <w:szCs w:val="20"/>
        </w:rPr>
        <w:t xml:space="preserve"> </w:t>
      </w:r>
      <w:r w:rsidR="00B469D0">
        <w:rPr>
          <w:rFonts w:ascii="Arial" w:hAnsi="Arial" w:cs="Arial"/>
          <w:sz w:val="20"/>
          <w:szCs w:val="20"/>
          <w:lang w:val="id-ID"/>
        </w:rPr>
        <w:t>1</w:t>
      </w:r>
      <w:r w:rsidRPr="005E0FAD">
        <w:rPr>
          <w:rFonts w:ascii="Arial" w:hAnsi="Arial" w:cs="Arial"/>
          <w:sz w:val="20"/>
          <w:szCs w:val="20"/>
        </w:rPr>
        <w:t xml:space="preserve"> </w:t>
      </w:r>
      <w:r w:rsidRPr="005E0FAD">
        <w:rPr>
          <w:rFonts w:ascii="Arial" w:hAnsi="Arial" w:cs="Arial"/>
          <w:sz w:val="20"/>
          <w:szCs w:val="20"/>
          <w:lang w:val="id-ID"/>
        </w:rPr>
        <w:t>menunjukkan</w:t>
      </w:r>
      <w:r w:rsidRPr="005E0FAD">
        <w:rPr>
          <w:rFonts w:ascii="Arial" w:hAnsi="Arial" w:cs="Arial"/>
          <w:sz w:val="20"/>
          <w:szCs w:val="20"/>
        </w:rPr>
        <w:t xml:space="preserve"> </w:t>
      </w:r>
      <w:proofErr w:type="spellStart"/>
      <w:r w:rsidRPr="005E0FAD">
        <w:rPr>
          <w:rFonts w:ascii="Arial" w:hAnsi="Arial" w:cs="Arial"/>
          <w:sz w:val="20"/>
          <w:szCs w:val="20"/>
        </w:rPr>
        <w:t>bahwa</w:t>
      </w:r>
      <w:proofErr w:type="spellEnd"/>
      <w:r w:rsidRPr="005E0FAD">
        <w:rPr>
          <w:rFonts w:ascii="Arial" w:hAnsi="Arial" w:cs="Arial"/>
          <w:sz w:val="20"/>
          <w:szCs w:val="20"/>
        </w:rPr>
        <w:t xml:space="preserve"> </w:t>
      </w:r>
      <w:proofErr w:type="spellStart"/>
      <w:r w:rsidRPr="005E0FAD">
        <w:rPr>
          <w:rFonts w:ascii="Arial" w:hAnsi="Arial" w:cs="Arial"/>
          <w:sz w:val="20"/>
          <w:szCs w:val="20"/>
        </w:rPr>
        <w:t>semua</w:t>
      </w:r>
      <w:proofErr w:type="spellEnd"/>
      <w:r w:rsidRPr="005E0FAD">
        <w:rPr>
          <w:rFonts w:ascii="Arial" w:hAnsi="Arial" w:cs="Arial"/>
          <w:sz w:val="20"/>
          <w:szCs w:val="20"/>
        </w:rPr>
        <w:t xml:space="preserve"> </w:t>
      </w:r>
      <w:proofErr w:type="spellStart"/>
      <w:r w:rsidRPr="005E0FAD">
        <w:rPr>
          <w:rFonts w:ascii="Arial" w:hAnsi="Arial" w:cs="Arial"/>
          <w:sz w:val="20"/>
          <w:szCs w:val="20"/>
        </w:rPr>
        <w:t>sampel</w:t>
      </w:r>
      <w:proofErr w:type="spellEnd"/>
      <w:r w:rsidRPr="005E0FAD">
        <w:rPr>
          <w:rFonts w:ascii="Arial" w:hAnsi="Arial" w:cs="Arial"/>
          <w:sz w:val="20"/>
          <w:szCs w:val="20"/>
        </w:rPr>
        <w:t xml:space="preserve"> </w:t>
      </w:r>
      <w:proofErr w:type="spellStart"/>
      <w:r w:rsidRPr="005E0FAD">
        <w:rPr>
          <w:rFonts w:ascii="Arial" w:hAnsi="Arial" w:cs="Arial"/>
          <w:sz w:val="20"/>
          <w:szCs w:val="20"/>
        </w:rPr>
        <w:t>menggunakan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r w:rsidRPr="005E0FAD">
        <w:rPr>
          <w:rFonts w:ascii="Arial" w:hAnsi="Arial" w:cs="Arial"/>
          <w:i/>
          <w:sz w:val="20"/>
          <w:szCs w:val="20"/>
        </w:rPr>
        <w:t>sunset yellow</w:t>
      </w:r>
      <w:r w:rsidRPr="005E0FAD">
        <w:rPr>
          <w:rFonts w:ascii="Arial" w:hAnsi="Arial" w:cs="Arial"/>
          <w:sz w:val="20"/>
          <w:szCs w:val="20"/>
        </w:rPr>
        <w:t xml:space="preserve">  </w:t>
      </w:r>
      <w:proofErr w:type="spellStart"/>
      <w:r w:rsidRPr="005E0FAD">
        <w:rPr>
          <w:rFonts w:ascii="Arial" w:hAnsi="Arial" w:cs="Arial"/>
          <w:sz w:val="20"/>
          <w:szCs w:val="20"/>
        </w:rPr>
        <w:t>diantaranya</w:t>
      </w:r>
      <w:proofErr w:type="spellEnd"/>
      <w:r w:rsidRPr="005E0FAD">
        <w:rPr>
          <w:rFonts w:ascii="Arial" w:hAnsi="Arial" w:cs="Arial"/>
          <w:sz w:val="20"/>
          <w:szCs w:val="20"/>
        </w:rPr>
        <w:t xml:space="preserve"> </w:t>
      </w:r>
      <w:proofErr w:type="spellStart"/>
      <w:r w:rsidRPr="005E0FAD">
        <w:rPr>
          <w:rFonts w:ascii="Arial" w:hAnsi="Arial" w:cs="Arial"/>
          <w:sz w:val="20"/>
          <w:szCs w:val="20"/>
        </w:rPr>
        <w:t>yaitu</w:t>
      </w:r>
      <w:proofErr w:type="spellEnd"/>
      <w:r w:rsidRPr="005E0FAD">
        <w:rPr>
          <w:rFonts w:ascii="Arial" w:hAnsi="Arial" w:cs="Arial"/>
          <w:sz w:val="20"/>
          <w:szCs w:val="20"/>
        </w:rPr>
        <w:t xml:space="preserve"> : </w:t>
      </w:r>
      <w:r w:rsidRPr="005E0FAD">
        <w:rPr>
          <w:rFonts w:ascii="Arial" w:hAnsi="Arial" w:cs="Arial"/>
          <w:sz w:val="20"/>
          <w:szCs w:val="20"/>
          <w:lang w:val="id-ID"/>
        </w:rPr>
        <w:t>SMC</w:t>
      </w:r>
      <w:r w:rsidRPr="005E0FAD">
        <w:rPr>
          <w:rFonts w:ascii="Arial" w:hAnsi="Arial" w:cs="Arial"/>
          <w:sz w:val="20"/>
          <w:szCs w:val="20"/>
        </w:rPr>
        <w:t>, S</w:t>
      </w:r>
      <w:r w:rsidRPr="005E0FAD">
        <w:rPr>
          <w:rFonts w:ascii="Arial" w:hAnsi="Arial" w:cs="Arial"/>
          <w:sz w:val="20"/>
          <w:szCs w:val="20"/>
          <w:lang w:val="id-ID"/>
        </w:rPr>
        <w:t>C.SLM 33, SCC.SLK 33 dan SC</w:t>
      </w:r>
      <w:r w:rsidRPr="005E0FAD">
        <w:rPr>
          <w:rFonts w:ascii="Arial" w:hAnsi="Arial" w:cs="Arial"/>
          <w:sz w:val="20"/>
          <w:szCs w:val="20"/>
        </w:rPr>
        <w:t xml:space="preserve">. </w:t>
      </w:r>
      <w:r w:rsidRPr="005E0FAD">
        <w:rPr>
          <w:rFonts w:ascii="Arial" w:hAnsi="Arial" w:cs="Arial"/>
          <w:i/>
          <w:sz w:val="20"/>
          <w:szCs w:val="20"/>
        </w:rPr>
        <w:t>Sunset Yellow</w:t>
      </w:r>
      <w:r w:rsidRPr="005E0FAD">
        <w:rPr>
          <w:rFonts w:ascii="Arial" w:hAnsi="Arial" w:cs="Arial"/>
          <w:sz w:val="20"/>
          <w:szCs w:val="20"/>
        </w:rPr>
        <w:t xml:space="preserve"> </w:t>
      </w:r>
      <w:proofErr w:type="spellStart"/>
      <w:r w:rsidRPr="005E0FAD">
        <w:rPr>
          <w:rFonts w:ascii="Arial" w:hAnsi="Arial" w:cs="Arial"/>
          <w:sz w:val="20"/>
          <w:szCs w:val="20"/>
        </w:rPr>
        <w:t>adalah</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untuk</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seperti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telah</w:t>
      </w:r>
      <w:proofErr w:type="spellEnd"/>
      <w:r w:rsidRPr="005E0FAD">
        <w:rPr>
          <w:rFonts w:ascii="Arial" w:hAnsi="Arial" w:cs="Arial"/>
          <w:sz w:val="20"/>
          <w:szCs w:val="20"/>
        </w:rPr>
        <w:t xml:space="preserve"> </w:t>
      </w:r>
      <w:proofErr w:type="spellStart"/>
      <w:r w:rsidRPr="005E0FAD">
        <w:rPr>
          <w:rFonts w:ascii="Arial" w:hAnsi="Arial" w:cs="Arial"/>
          <w:sz w:val="20"/>
          <w:szCs w:val="20"/>
        </w:rPr>
        <w:t>diatur</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SK </w:t>
      </w:r>
      <w:proofErr w:type="spellStart"/>
      <w:r w:rsidRPr="005E0FAD">
        <w:rPr>
          <w:rFonts w:ascii="Arial" w:hAnsi="Arial" w:cs="Arial"/>
          <w:sz w:val="20"/>
          <w:szCs w:val="20"/>
        </w:rPr>
        <w:t>Menteri</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RI No.722/</w:t>
      </w:r>
      <w:proofErr w:type="spellStart"/>
      <w:r w:rsidRPr="005E0FAD">
        <w:rPr>
          <w:rFonts w:ascii="Arial" w:hAnsi="Arial" w:cs="Arial"/>
          <w:sz w:val="20"/>
          <w:szCs w:val="20"/>
        </w:rPr>
        <w:t>Menkes</w:t>
      </w:r>
      <w:proofErr w:type="spellEnd"/>
      <w:r w:rsidRPr="005E0FAD">
        <w:rPr>
          <w:rFonts w:ascii="Arial" w:hAnsi="Arial" w:cs="Arial"/>
          <w:sz w:val="20"/>
          <w:szCs w:val="20"/>
        </w:rPr>
        <w:t xml:space="preserve">/Per/VI/88. </w:t>
      </w:r>
    </w:p>
    <w:p w:rsidR="003224E4" w:rsidRDefault="00D33315" w:rsidP="003224E4">
      <w:pPr>
        <w:tabs>
          <w:tab w:val="left" w:pos="6545"/>
        </w:tabs>
        <w:spacing w:after="0" w:line="240" w:lineRule="auto"/>
        <w:ind w:firstLine="720"/>
        <w:jc w:val="both"/>
        <w:rPr>
          <w:rFonts w:ascii="Arial" w:hAnsi="Arial" w:cs="Arial"/>
          <w:sz w:val="20"/>
          <w:szCs w:val="20"/>
          <w:lang w:val="id-ID"/>
        </w:rPr>
      </w:pPr>
      <w:proofErr w:type="spellStart"/>
      <w:r w:rsidRPr="005E0FAD">
        <w:rPr>
          <w:rFonts w:ascii="Arial" w:hAnsi="Arial" w:cs="Arial"/>
          <w:sz w:val="20"/>
          <w:szCs w:val="20"/>
        </w:rPr>
        <w:t>Saus</w:t>
      </w:r>
      <w:proofErr w:type="spellEnd"/>
      <w:r w:rsidRPr="005E0FAD">
        <w:rPr>
          <w:rFonts w:ascii="Arial" w:hAnsi="Arial" w:cs="Arial"/>
          <w:sz w:val="20"/>
          <w:szCs w:val="20"/>
          <w:lang w:val="id-ID"/>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menggunakan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i/>
          <w:sz w:val="20"/>
          <w:szCs w:val="20"/>
        </w:rPr>
        <w:t>ponceau</w:t>
      </w:r>
      <w:proofErr w:type="spellEnd"/>
      <w:r w:rsidRPr="005E0FAD">
        <w:rPr>
          <w:rFonts w:ascii="Arial" w:hAnsi="Arial" w:cs="Arial"/>
          <w:i/>
          <w:sz w:val="20"/>
          <w:szCs w:val="20"/>
        </w:rPr>
        <w:t xml:space="preserve"> 4-R</w:t>
      </w:r>
      <w:r w:rsidRPr="005E0FAD">
        <w:rPr>
          <w:rFonts w:ascii="Arial" w:hAnsi="Arial" w:cs="Arial"/>
          <w:sz w:val="20"/>
          <w:szCs w:val="20"/>
        </w:rPr>
        <w:t xml:space="preserve">, </w:t>
      </w:r>
      <w:proofErr w:type="spellStart"/>
      <w:proofErr w:type="gramStart"/>
      <w:r w:rsidRPr="005E0FAD">
        <w:rPr>
          <w:rFonts w:ascii="Arial" w:hAnsi="Arial" w:cs="Arial"/>
          <w:sz w:val="20"/>
          <w:szCs w:val="20"/>
        </w:rPr>
        <w:t>yaitu</w:t>
      </w:r>
      <w:proofErr w:type="spellEnd"/>
      <w:r w:rsidRPr="005E0FAD">
        <w:rPr>
          <w:rFonts w:ascii="Arial" w:hAnsi="Arial" w:cs="Arial"/>
          <w:sz w:val="20"/>
          <w:szCs w:val="20"/>
        </w:rPr>
        <w:t xml:space="preserve"> :</w:t>
      </w:r>
      <w:proofErr w:type="gram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w:t>
      </w:r>
      <w:proofErr w:type="spellStart"/>
      <w:r w:rsidRPr="005E0FAD">
        <w:rPr>
          <w:rFonts w:ascii="Arial" w:hAnsi="Arial" w:cs="Arial"/>
          <w:sz w:val="20"/>
          <w:szCs w:val="20"/>
        </w:rPr>
        <w:t>merek</w:t>
      </w:r>
      <w:proofErr w:type="spellEnd"/>
      <w:r w:rsidRPr="005E0FAD">
        <w:rPr>
          <w:rFonts w:ascii="Arial" w:hAnsi="Arial" w:cs="Arial"/>
          <w:sz w:val="20"/>
          <w:szCs w:val="20"/>
        </w:rPr>
        <w:t xml:space="preserve"> </w:t>
      </w:r>
      <w:r w:rsidRPr="005E0FAD">
        <w:rPr>
          <w:rFonts w:ascii="Arial" w:hAnsi="Arial" w:cs="Arial"/>
          <w:sz w:val="20"/>
          <w:szCs w:val="20"/>
          <w:lang w:val="id-ID"/>
        </w:rPr>
        <w:t>SMC</w:t>
      </w:r>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r w:rsidRPr="005E0FAD">
        <w:rPr>
          <w:rFonts w:ascii="Arial" w:hAnsi="Arial" w:cs="Arial"/>
          <w:sz w:val="20"/>
          <w:szCs w:val="20"/>
          <w:lang w:val="id-ID"/>
        </w:rPr>
        <w:t>SLM 33</w:t>
      </w:r>
      <w:r w:rsidRPr="005E0FAD">
        <w:rPr>
          <w:rFonts w:ascii="Arial" w:hAnsi="Arial" w:cs="Arial"/>
          <w:i/>
          <w:sz w:val="20"/>
          <w:szCs w:val="20"/>
        </w:rPr>
        <w:t>.</w:t>
      </w:r>
      <w:r w:rsidRPr="005E0FAD">
        <w:rPr>
          <w:rFonts w:ascii="Arial" w:hAnsi="Arial" w:cs="Arial"/>
          <w:i/>
          <w:sz w:val="20"/>
          <w:szCs w:val="20"/>
          <w:lang w:val="id-ID"/>
        </w:rPr>
        <w:t xml:space="preserve"> </w:t>
      </w:r>
      <w:proofErr w:type="spellStart"/>
      <w:proofErr w:type="gramStart"/>
      <w:r w:rsidRPr="005E0FAD">
        <w:rPr>
          <w:rFonts w:ascii="Arial" w:hAnsi="Arial" w:cs="Arial"/>
          <w:i/>
          <w:sz w:val="20"/>
          <w:szCs w:val="20"/>
        </w:rPr>
        <w:t>Ponceau</w:t>
      </w:r>
      <w:proofErr w:type="spellEnd"/>
      <w:r w:rsidRPr="005E0FAD">
        <w:rPr>
          <w:rFonts w:ascii="Arial" w:hAnsi="Arial" w:cs="Arial"/>
          <w:i/>
          <w:sz w:val="20"/>
          <w:szCs w:val="20"/>
        </w:rPr>
        <w:t xml:space="preserve"> 4-R</w:t>
      </w:r>
      <w:r w:rsidRPr="005E0FAD">
        <w:rPr>
          <w:rFonts w:ascii="Arial" w:hAnsi="Arial" w:cs="Arial"/>
          <w:sz w:val="20"/>
          <w:szCs w:val="20"/>
        </w:rPr>
        <w:t xml:space="preserve"> </w:t>
      </w:r>
      <w:proofErr w:type="spellStart"/>
      <w:r w:rsidRPr="005E0FAD">
        <w:rPr>
          <w:rFonts w:ascii="Arial" w:hAnsi="Arial" w:cs="Arial"/>
          <w:sz w:val="20"/>
          <w:szCs w:val="20"/>
        </w:rPr>
        <w:t>adalah</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untuk</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seperti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telah</w:t>
      </w:r>
      <w:proofErr w:type="spellEnd"/>
      <w:r w:rsidRPr="005E0FAD">
        <w:rPr>
          <w:rFonts w:ascii="Arial" w:hAnsi="Arial" w:cs="Arial"/>
          <w:sz w:val="20"/>
          <w:szCs w:val="20"/>
        </w:rPr>
        <w:t xml:space="preserve"> </w:t>
      </w:r>
      <w:proofErr w:type="spellStart"/>
      <w:r w:rsidRPr="005E0FAD">
        <w:rPr>
          <w:rFonts w:ascii="Arial" w:hAnsi="Arial" w:cs="Arial"/>
          <w:sz w:val="20"/>
          <w:szCs w:val="20"/>
        </w:rPr>
        <w:t>diatur</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SK </w:t>
      </w:r>
      <w:proofErr w:type="spellStart"/>
      <w:r w:rsidRPr="005E0FAD">
        <w:rPr>
          <w:rFonts w:ascii="Arial" w:hAnsi="Arial" w:cs="Arial"/>
          <w:sz w:val="20"/>
          <w:szCs w:val="20"/>
        </w:rPr>
        <w:t>Menteri</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RI No.722/</w:t>
      </w:r>
      <w:proofErr w:type="spellStart"/>
      <w:r w:rsidRPr="005E0FAD">
        <w:rPr>
          <w:rFonts w:ascii="Arial" w:hAnsi="Arial" w:cs="Arial"/>
          <w:sz w:val="20"/>
          <w:szCs w:val="20"/>
        </w:rPr>
        <w:t>Menkes</w:t>
      </w:r>
      <w:proofErr w:type="spellEnd"/>
      <w:r w:rsidRPr="005E0FAD">
        <w:rPr>
          <w:rFonts w:ascii="Arial" w:hAnsi="Arial" w:cs="Arial"/>
          <w:sz w:val="20"/>
          <w:szCs w:val="20"/>
        </w:rPr>
        <w:t>/Per/VI/88.</w:t>
      </w:r>
      <w:proofErr w:type="gramEnd"/>
      <w:r w:rsidRPr="005E0FAD">
        <w:rPr>
          <w:rFonts w:ascii="Arial" w:hAnsi="Arial" w:cs="Arial"/>
          <w:sz w:val="20"/>
          <w:szCs w:val="20"/>
        </w:rPr>
        <w:t xml:space="preserve"> </w:t>
      </w:r>
    </w:p>
    <w:p w:rsidR="00D33315" w:rsidRPr="005E0FAD" w:rsidRDefault="00D33315" w:rsidP="003224E4">
      <w:pPr>
        <w:tabs>
          <w:tab w:val="left" w:pos="6545"/>
        </w:tabs>
        <w:spacing w:after="0" w:line="240" w:lineRule="auto"/>
        <w:ind w:firstLine="720"/>
        <w:jc w:val="both"/>
        <w:rPr>
          <w:rFonts w:ascii="Arial" w:hAnsi="Arial" w:cs="Arial"/>
          <w:sz w:val="20"/>
          <w:szCs w:val="20"/>
          <w:lang w:val="id-ID"/>
        </w:rPr>
      </w:pPr>
      <w:proofErr w:type="spellStart"/>
      <w:r w:rsidRPr="005E0FAD">
        <w:rPr>
          <w:rFonts w:ascii="Arial" w:hAnsi="Arial" w:cs="Arial"/>
          <w:sz w:val="20"/>
          <w:szCs w:val="20"/>
        </w:rPr>
        <w:t>Sampel</w:t>
      </w:r>
      <w:proofErr w:type="spellEnd"/>
      <w:r w:rsidRPr="005E0FAD">
        <w:rPr>
          <w:rFonts w:ascii="Arial" w:hAnsi="Arial" w:cs="Arial"/>
          <w:sz w:val="20"/>
          <w:szCs w:val="20"/>
          <w:lang w:val="id-ID"/>
        </w:rPr>
        <w:t xml:space="preserve"> </w:t>
      </w:r>
      <w:r w:rsidRPr="005E0FAD">
        <w:rPr>
          <w:rFonts w:ascii="Arial" w:hAnsi="Arial" w:cs="Arial"/>
          <w:sz w:val="20"/>
          <w:szCs w:val="20"/>
        </w:rPr>
        <w:t xml:space="preserve">yang </w:t>
      </w:r>
      <w:proofErr w:type="spellStart"/>
      <w:r w:rsidRPr="005E0FAD">
        <w:rPr>
          <w:rFonts w:ascii="Arial" w:hAnsi="Arial" w:cs="Arial"/>
          <w:sz w:val="20"/>
          <w:szCs w:val="20"/>
        </w:rPr>
        <w:t>menggunakan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i/>
          <w:sz w:val="20"/>
          <w:szCs w:val="20"/>
        </w:rPr>
        <w:t>tatrazine</w:t>
      </w:r>
      <w:proofErr w:type="spellEnd"/>
      <w:r w:rsidRPr="005E0FAD">
        <w:rPr>
          <w:rFonts w:ascii="Arial" w:hAnsi="Arial" w:cs="Arial"/>
          <w:sz w:val="20"/>
          <w:szCs w:val="20"/>
        </w:rPr>
        <w:t xml:space="preserve"> </w:t>
      </w:r>
      <w:proofErr w:type="spellStart"/>
      <w:r w:rsidRPr="005E0FAD">
        <w:rPr>
          <w:rFonts w:ascii="Arial" w:hAnsi="Arial" w:cs="Arial"/>
          <w:sz w:val="20"/>
          <w:szCs w:val="20"/>
        </w:rPr>
        <w:t>diantaranya</w:t>
      </w:r>
      <w:proofErr w:type="spellEnd"/>
      <w:r w:rsidRPr="005E0FAD">
        <w:rPr>
          <w:rFonts w:ascii="Arial" w:hAnsi="Arial" w:cs="Arial"/>
          <w:sz w:val="20"/>
          <w:szCs w:val="20"/>
        </w:rPr>
        <w:t xml:space="preserve"> </w:t>
      </w:r>
      <w:proofErr w:type="spellStart"/>
      <w:proofErr w:type="gramStart"/>
      <w:r w:rsidRPr="005E0FAD">
        <w:rPr>
          <w:rFonts w:ascii="Arial" w:hAnsi="Arial" w:cs="Arial"/>
          <w:sz w:val="20"/>
          <w:szCs w:val="20"/>
        </w:rPr>
        <w:t>yaitu</w:t>
      </w:r>
      <w:proofErr w:type="spellEnd"/>
      <w:r w:rsidRPr="005E0FAD">
        <w:rPr>
          <w:rFonts w:ascii="Arial" w:hAnsi="Arial" w:cs="Arial"/>
          <w:sz w:val="20"/>
          <w:szCs w:val="20"/>
        </w:rPr>
        <w:t xml:space="preserve"> :</w:t>
      </w:r>
      <w:proofErr w:type="gram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w:t>
      </w:r>
      <w:proofErr w:type="spellStart"/>
      <w:r w:rsidRPr="005E0FAD">
        <w:rPr>
          <w:rFonts w:ascii="Arial" w:hAnsi="Arial" w:cs="Arial"/>
          <w:sz w:val="20"/>
          <w:szCs w:val="20"/>
        </w:rPr>
        <w:t>merek</w:t>
      </w:r>
      <w:proofErr w:type="spellEnd"/>
      <w:r w:rsidRPr="005E0FAD">
        <w:rPr>
          <w:rFonts w:ascii="Arial" w:hAnsi="Arial" w:cs="Arial"/>
          <w:sz w:val="20"/>
          <w:szCs w:val="20"/>
        </w:rPr>
        <w:t xml:space="preserve"> </w:t>
      </w:r>
      <w:r w:rsidRPr="005E0FAD">
        <w:rPr>
          <w:rFonts w:ascii="Arial" w:hAnsi="Arial" w:cs="Arial"/>
          <w:sz w:val="20"/>
          <w:szCs w:val="20"/>
          <w:lang w:val="id-ID"/>
        </w:rPr>
        <w:t>SMC,</w:t>
      </w:r>
      <w:r w:rsidRPr="005E0FAD">
        <w:rPr>
          <w:rFonts w:ascii="Arial" w:hAnsi="Arial" w:cs="Arial"/>
          <w:sz w:val="20"/>
          <w:szCs w:val="20"/>
        </w:rPr>
        <w:t xml:space="preserve"> </w:t>
      </w:r>
      <w:r w:rsidRPr="005E0FAD">
        <w:rPr>
          <w:rFonts w:ascii="Arial" w:hAnsi="Arial" w:cs="Arial"/>
          <w:sz w:val="20"/>
          <w:szCs w:val="20"/>
          <w:lang w:val="id-ID"/>
        </w:rPr>
        <w:t>SC</w:t>
      </w:r>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r w:rsidRPr="005E0FAD">
        <w:rPr>
          <w:rFonts w:ascii="Arial" w:hAnsi="Arial" w:cs="Arial"/>
          <w:sz w:val="20"/>
          <w:szCs w:val="20"/>
          <w:lang w:val="id-ID"/>
        </w:rPr>
        <w:t>SLK 33</w:t>
      </w:r>
      <w:r w:rsidRPr="005E0FAD">
        <w:rPr>
          <w:rFonts w:ascii="Arial" w:hAnsi="Arial" w:cs="Arial"/>
          <w:sz w:val="20"/>
          <w:szCs w:val="20"/>
        </w:rPr>
        <w:t xml:space="preserve">. </w:t>
      </w:r>
      <w:proofErr w:type="spellStart"/>
      <w:proofErr w:type="gramStart"/>
      <w:r w:rsidRPr="005E0FAD">
        <w:rPr>
          <w:rFonts w:ascii="Arial" w:hAnsi="Arial" w:cs="Arial"/>
          <w:i/>
          <w:sz w:val="20"/>
          <w:szCs w:val="20"/>
        </w:rPr>
        <w:t>Tatrazine</w:t>
      </w:r>
      <w:proofErr w:type="spellEnd"/>
      <w:r w:rsidRPr="005E0FAD">
        <w:rPr>
          <w:rFonts w:ascii="Arial" w:hAnsi="Arial" w:cs="Arial"/>
          <w:sz w:val="20"/>
          <w:szCs w:val="20"/>
        </w:rPr>
        <w:t xml:space="preserve">  </w:t>
      </w:r>
      <w:proofErr w:type="spellStart"/>
      <w:r w:rsidRPr="005E0FAD">
        <w:rPr>
          <w:rFonts w:ascii="Arial" w:hAnsi="Arial" w:cs="Arial"/>
          <w:sz w:val="20"/>
          <w:szCs w:val="20"/>
        </w:rPr>
        <w:t>merupakan</w:t>
      </w:r>
      <w:proofErr w:type="spellEnd"/>
      <w:proofErr w:type="gram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buatan</w:t>
      </w:r>
      <w:proofErr w:type="spellEnd"/>
      <w:r w:rsidRPr="005E0FAD">
        <w:rPr>
          <w:rFonts w:ascii="Arial" w:hAnsi="Arial" w:cs="Arial"/>
          <w:sz w:val="20"/>
          <w:szCs w:val="20"/>
        </w:rPr>
        <w:t xml:space="preserve"> </w:t>
      </w:r>
      <w:r w:rsidRPr="005E0FAD">
        <w:rPr>
          <w:rFonts w:ascii="Arial" w:hAnsi="Arial" w:cs="Arial"/>
          <w:sz w:val="20"/>
          <w:szCs w:val="20"/>
          <w:lang w:val="id-ID"/>
        </w:rPr>
        <w:t xml:space="preserve">untuk makanan </w:t>
      </w:r>
      <w:r w:rsidRPr="005E0FAD">
        <w:rPr>
          <w:rFonts w:ascii="Arial" w:hAnsi="Arial" w:cs="Arial"/>
          <w:sz w:val="20"/>
          <w:szCs w:val="20"/>
        </w:rPr>
        <w:t xml:space="preserve">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di Indonesia </w:t>
      </w:r>
      <w:proofErr w:type="spellStart"/>
      <w:r w:rsidRPr="005E0FAD">
        <w:rPr>
          <w:rFonts w:ascii="Arial" w:hAnsi="Arial" w:cs="Arial"/>
          <w:sz w:val="20"/>
          <w:szCs w:val="20"/>
        </w:rPr>
        <w:t>seperti</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telah</w:t>
      </w:r>
      <w:proofErr w:type="spellEnd"/>
      <w:r w:rsidRPr="005E0FAD">
        <w:rPr>
          <w:rFonts w:ascii="Arial" w:hAnsi="Arial" w:cs="Arial"/>
          <w:sz w:val="20"/>
          <w:szCs w:val="20"/>
        </w:rPr>
        <w:t xml:space="preserve"> </w:t>
      </w:r>
      <w:proofErr w:type="spellStart"/>
      <w:r w:rsidRPr="005E0FAD">
        <w:rPr>
          <w:rFonts w:ascii="Arial" w:hAnsi="Arial" w:cs="Arial"/>
          <w:sz w:val="20"/>
          <w:szCs w:val="20"/>
        </w:rPr>
        <w:t>diatur</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SK </w:t>
      </w:r>
      <w:proofErr w:type="spellStart"/>
      <w:r w:rsidRPr="005E0FAD">
        <w:rPr>
          <w:rFonts w:ascii="Arial" w:hAnsi="Arial" w:cs="Arial"/>
          <w:sz w:val="20"/>
          <w:szCs w:val="20"/>
        </w:rPr>
        <w:t>Menteri</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RI No.722/</w:t>
      </w:r>
      <w:proofErr w:type="spellStart"/>
      <w:r w:rsidRPr="005E0FAD">
        <w:rPr>
          <w:rFonts w:ascii="Arial" w:hAnsi="Arial" w:cs="Arial"/>
          <w:sz w:val="20"/>
          <w:szCs w:val="20"/>
        </w:rPr>
        <w:t>Menkes</w:t>
      </w:r>
      <w:proofErr w:type="spellEnd"/>
      <w:r w:rsidRPr="005E0FAD">
        <w:rPr>
          <w:rFonts w:ascii="Arial" w:hAnsi="Arial" w:cs="Arial"/>
          <w:sz w:val="20"/>
          <w:szCs w:val="20"/>
        </w:rPr>
        <w:t>/Per/VI/88.</w:t>
      </w:r>
    </w:p>
    <w:p w:rsidR="00D33315" w:rsidRPr="005E0FAD" w:rsidRDefault="00D33315" w:rsidP="005E0FAD">
      <w:pPr>
        <w:spacing w:after="0" w:line="240" w:lineRule="auto"/>
        <w:jc w:val="both"/>
        <w:rPr>
          <w:rFonts w:ascii="Arial" w:hAnsi="Arial" w:cs="Arial"/>
          <w:b/>
          <w:sz w:val="20"/>
          <w:szCs w:val="20"/>
          <w:lang w:val="id-ID"/>
        </w:rPr>
      </w:pPr>
    </w:p>
    <w:p w:rsidR="00D33315" w:rsidRPr="005E0FAD" w:rsidRDefault="00D33315" w:rsidP="005E0FAD">
      <w:pPr>
        <w:spacing w:after="0" w:line="240" w:lineRule="auto"/>
        <w:jc w:val="both"/>
        <w:rPr>
          <w:rFonts w:ascii="Arial" w:hAnsi="Arial" w:cs="Arial"/>
          <w:b/>
          <w:sz w:val="20"/>
          <w:szCs w:val="20"/>
          <w:lang w:val="id-ID"/>
        </w:rPr>
      </w:pPr>
      <w:r w:rsidRPr="005E0FAD">
        <w:rPr>
          <w:rFonts w:ascii="Arial" w:hAnsi="Arial" w:cs="Arial"/>
          <w:b/>
          <w:sz w:val="20"/>
          <w:szCs w:val="20"/>
          <w:lang w:val="id-ID"/>
        </w:rPr>
        <w:t>PEMBAHASAN</w:t>
      </w:r>
    </w:p>
    <w:p w:rsidR="00D33315" w:rsidRPr="005E0FAD" w:rsidRDefault="00D33315" w:rsidP="005E0FAD">
      <w:pPr>
        <w:spacing w:after="0" w:line="240" w:lineRule="auto"/>
        <w:ind w:firstLine="709"/>
        <w:jc w:val="both"/>
        <w:rPr>
          <w:rFonts w:ascii="Arial" w:hAnsi="Arial" w:cs="Arial"/>
          <w:sz w:val="20"/>
          <w:szCs w:val="20"/>
          <w:lang w:val="id-ID"/>
        </w:rPr>
      </w:pPr>
      <w:proofErr w:type="spellStart"/>
      <w:r w:rsidRPr="005E0FAD">
        <w:rPr>
          <w:rFonts w:ascii="Arial" w:hAnsi="Arial" w:cs="Arial"/>
          <w:sz w:val="20"/>
          <w:szCs w:val="20"/>
        </w:rPr>
        <w:t>Hasil</w:t>
      </w:r>
      <w:proofErr w:type="spellEnd"/>
      <w:r w:rsidRPr="005E0FAD">
        <w:rPr>
          <w:rFonts w:ascii="Arial" w:hAnsi="Arial" w:cs="Arial"/>
          <w:sz w:val="20"/>
          <w:szCs w:val="20"/>
          <w:lang w:val="id-ID"/>
        </w:rPr>
        <w:t xml:space="preserve"> </w:t>
      </w:r>
      <w:proofErr w:type="spellStart"/>
      <w:r w:rsidRPr="005E0FAD">
        <w:rPr>
          <w:rFonts w:ascii="Arial" w:hAnsi="Arial" w:cs="Arial"/>
          <w:sz w:val="20"/>
          <w:szCs w:val="20"/>
        </w:rPr>
        <w:t>identifikasi</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w:t>
      </w:r>
      <w:proofErr w:type="spellStart"/>
      <w:r w:rsidRPr="005E0FAD">
        <w:rPr>
          <w:rFonts w:ascii="Arial" w:hAnsi="Arial" w:cs="Arial"/>
          <w:sz w:val="20"/>
          <w:szCs w:val="20"/>
        </w:rPr>
        <w:t>menunjukkan</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digunakan</w:t>
      </w:r>
      <w:proofErr w:type="spellEnd"/>
      <w:r w:rsidRPr="005E0FAD">
        <w:rPr>
          <w:rFonts w:ascii="Arial" w:hAnsi="Arial" w:cs="Arial"/>
          <w:sz w:val="20"/>
          <w:szCs w:val="20"/>
        </w:rPr>
        <w:t xml:space="preserve"> </w:t>
      </w:r>
      <w:proofErr w:type="spellStart"/>
      <w:proofErr w:type="gramStart"/>
      <w:r w:rsidRPr="005E0FAD">
        <w:rPr>
          <w:rFonts w:ascii="Arial" w:hAnsi="Arial" w:cs="Arial"/>
          <w:sz w:val="20"/>
          <w:szCs w:val="20"/>
        </w:rPr>
        <w:t>adalah</w:t>
      </w:r>
      <w:proofErr w:type="spellEnd"/>
      <w:r w:rsidRPr="005E0FAD">
        <w:rPr>
          <w:rFonts w:ascii="Arial" w:hAnsi="Arial" w:cs="Arial"/>
          <w:sz w:val="20"/>
          <w:szCs w:val="20"/>
        </w:rPr>
        <w:t xml:space="preserve">  </w:t>
      </w:r>
      <w:r w:rsidRPr="005E0FAD">
        <w:rPr>
          <w:rFonts w:ascii="Arial" w:hAnsi="Arial" w:cs="Arial"/>
          <w:i/>
          <w:sz w:val="20"/>
          <w:szCs w:val="20"/>
        </w:rPr>
        <w:t>sunset</w:t>
      </w:r>
      <w:proofErr w:type="gramEnd"/>
      <w:r w:rsidRPr="005E0FAD">
        <w:rPr>
          <w:rFonts w:ascii="Arial" w:hAnsi="Arial" w:cs="Arial"/>
          <w:i/>
          <w:sz w:val="20"/>
          <w:szCs w:val="20"/>
        </w:rPr>
        <w:t xml:space="preserve"> yellow, </w:t>
      </w:r>
      <w:proofErr w:type="spellStart"/>
      <w:r w:rsidRPr="005E0FAD">
        <w:rPr>
          <w:rFonts w:ascii="Arial" w:hAnsi="Arial" w:cs="Arial"/>
          <w:i/>
          <w:sz w:val="20"/>
          <w:szCs w:val="20"/>
        </w:rPr>
        <w:t>ponceau</w:t>
      </w:r>
      <w:proofErr w:type="spellEnd"/>
      <w:r w:rsidRPr="005E0FAD">
        <w:rPr>
          <w:rFonts w:ascii="Arial" w:hAnsi="Arial" w:cs="Arial"/>
          <w:i/>
          <w:sz w:val="20"/>
          <w:szCs w:val="20"/>
        </w:rPr>
        <w:t xml:space="preserve"> 4-r, </w:t>
      </w:r>
      <w:proofErr w:type="spellStart"/>
      <w:r w:rsidRPr="005E0FAD">
        <w:rPr>
          <w:rFonts w:ascii="Arial" w:hAnsi="Arial" w:cs="Arial"/>
          <w:sz w:val="20"/>
          <w:szCs w:val="20"/>
        </w:rPr>
        <w:t>dan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tatrazine</w:t>
      </w:r>
      <w:proofErr w:type="spellEnd"/>
      <w:r w:rsidRPr="005E0FAD">
        <w:rPr>
          <w:rFonts w:ascii="Arial" w:hAnsi="Arial" w:cs="Arial"/>
          <w:sz w:val="20"/>
          <w:szCs w:val="20"/>
        </w:rPr>
        <w:t xml:space="preserve">. </w:t>
      </w:r>
      <w:proofErr w:type="gramStart"/>
      <w:r w:rsidRPr="005E0FAD">
        <w:rPr>
          <w:rFonts w:ascii="Arial" w:hAnsi="Arial" w:cs="Arial"/>
          <w:i/>
          <w:sz w:val="20"/>
          <w:szCs w:val="20"/>
        </w:rPr>
        <w:t xml:space="preserve">Sunset Yellow, </w:t>
      </w:r>
      <w:proofErr w:type="spellStart"/>
      <w:r w:rsidRPr="005E0FAD">
        <w:rPr>
          <w:rFonts w:ascii="Arial" w:hAnsi="Arial" w:cs="Arial"/>
          <w:i/>
          <w:sz w:val="20"/>
          <w:szCs w:val="20"/>
        </w:rPr>
        <w:t>Ponceau</w:t>
      </w:r>
      <w:proofErr w:type="spellEnd"/>
      <w:r w:rsidRPr="005E0FAD">
        <w:rPr>
          <w:rFonts w:ascii="Arial" w:hAnsi="Arial" w:cs="Arial"/>
          <w:i/>
          <w:sz w:val="20"/>
          <w:szCs w:val="20"/>
        </w:rPr>
        <w:t xml:space="preserve"> 4-R</w:t>
      </w:r>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i/>
          <w:sz w:val="20"/>
          <w:szCs w:val="20"/>
        </w:rPr>
        <w:t>tatrazine</w:t>
      </w:r>
      <w:proofErr w:type="spellEnd"/>
      <w:r w:rsidRPr="005E0FAD">
        <w:rPr>
          <w:rFonts w:ascii="Arial" w:hAnsi="Arial" w:cs="Arial"/>
          <w:sz w:val="20"/>
          <w:szCs w:val="20"/>
        </w:rPr>
        <w:t xml:space="preserve"> </w:t>
      </w:r>
      <w:proofErr w:type="spellStart"/>
      <w:r w:rsidRPr="005E0FAD">
        <w:rPr>
          <w:rFonts w:ascii="Arial" w:hAnsi="Arial" w:cs="Arial"/>
          <w:sz w:val="20"/>
          <w:szCs w:val="20"/>
        </w:rPr>
        <w:t>adalah</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penggunaannya</w:t>
      </w:r>
      <w:proofErr w:type="spellEnd"/>
      <w:r w:rsidRPr="005E0FAD">
        <w:rPr>
          <w:rFonts w:ascii="Arial" w:hAnsi="Arial" w:cs="Arial"/>
          <w:sz w:val="20"/>
          <w:szCs w:val="20"/>
        </w:rPr>
        <w:t xml:space="preserve"> </w:t>
      </w:r>
      <w:proofErr w:type="spellStart"/>
      <w:r w:rsidRPr="005E0FAD">
        <w:rPr>
          <w:rFonts w:ascii="Arial" w:hAnsi="Arial" w:cs="Arial"/>
          <w:sz w:val="20"/>
          <w:szCs w:val="20"/>
        </w:rPr>
        <w:t>oleh</w:t>
      </w:r>
      <w:proofErr w:type="spellEnd"/>
      <w:r w:rsidRPr="005E0FAD">
        <w:rPr>
          <w:rFonts w:ascii="Arial" w:hAnsi="Arial" w:cs="Arial"/>
          <w:sz w:val="20"/>
          <w:szCs w:val="20"/>
        </w:rPr>
        <w:t xml:space="preserve"> SK </w:t>
      </w:r>
      <w:proofErr w:type="spellStart"/>
      <w:r w:rsidRPr="005E0FAD">
        <w:rPr>
          <w:rFonts w:ascii="Arial" w:hAnsi="Arial" w:cs="Arial"/>
          <w:sz w:val="20"/>
          <w:szCs w:val="20"/>
        </w:rPr>
        <w:t>Menteri</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RI No.722/</w:t>
      </w:r>
      <w:proofErr w:type="spellStart"/>
      <w:r w:rsidRPr="005E0FAD">
        <w:rPr>
          <w:rFonts w:ascii="Arial" w:hAnsi="Arial" w:cs="Arial"/>
          <w:sz w:val="20"/>
          <w:szCs w:val="20"/>
        </w:rPr>
        <w:t>Menkes</w:t>
      </w:r>
      <w:proofErr w:type="spellEnd"/>
      <w:r w:rsidRPr="005E0FAD">
        <w:rPr>
          <w:rFonts w:ascii="Arial" w:hAnsi="Arial" w:cs="Arial"/>
          <w:sz w:val="20"/>
          <w:szCs w:val="20"/>
        </w:rPr>
        <w:t>/Per/VI/88</w:t>
      </w:r>
      <w:r w:rsidRPr="005E0FAD">
        <w:rPr>
          <w:rFonts w:ascii="Arial" w:hAnsi="Arial" w:cs="Arial"/>
          <w:sz w:val="20"/>
          <w:szCs w:val="20"/>
          <w:lang w:val="id-ID"/>
        </w:rPr>
        <w:t>.</w:t>
      </w:r>
      <w:proofErr w:type="gramEnd"/>
      <w:r w:rsidRPr="005E0FAD">
        <w:rPr>
          <w:rFonts w:ascii="Arial" w:hAnsi="Arial" w:cs="Arial"/>
          <w:sz w:val="20"/>
          <w:szCs w:val="20"/>
          <w:lang w:val="id-ID"/>
        </w:rPr>
        <w:t xml:space="preserve"> </w:t>
      </w:r>
      <w:proofErr w:type="spellStart"/>
      <w:r w:rsidRPr="005E0FAD">
        <w:rPr>
          <w:rFonts w:ascii="Arial" w:hAnsi="Arial" w:cs="Arial"/>
          <w:sz w:val="20"/>
          <w:szCs w:val="20"/>
        </w:rPr>
        <w:t>Standar</w:t>
      </w:r>
      <w:proofErr w:type="spellEnd"/>
      <w:r w:rsidRPr="005E0FAD">
        <w:rPr>
          <w:rFonts w:ascii="Arial" w:hAnsi="Arial" w:cs="Arial"/>
          <w:sz w:val="20"/>
          <w:szCs w:val="20"/>
          <w:lang w:val="id-ID"/>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penelitian</w:t>
      </w:r>
      <w:proofErr w:type="spellEnd"/>
      <w:r w:rsidRPr="005E0FAD">
        <w:rPr>
          <w:rFonts w:ascii="Arial" w:hAnsi="Arial" w:cs="Arial"/>
          <w:sz w:val="20"/>
          <w:szCs w:val="20"/>
        </w:rPr>
        <w:t xml:space="preserve"> </w:t>
      </w:r>
      <w:proofErr w:type="spellStart"/>
      <w:r w:rsidRPr="005E0FAD">
        <w:rPr>
          <w:rFonts w:ascii="Arial" w:hAnsi="Arial" w:cs="Arial"/>
          <w:sz w:val="20"/>
          <w:szCs w:val="20"/>
        </w:rPr>
        <w:t>diantaranya</w:t>
      </w:r>
      <w:proofErr w:type="spellEnd"/>
      <w:r w:rsidRPr="005E0FAD">
        <w:rPr>
          <w:rFonts w:ascii="Arial" w:hAnsi="Arial" w:cs="Arial"/>
          <w:sz w:val="20"/>
          <w:szCs w:val="20"/>
        </w:rPr>
        <w:t xml:space="preserve"> </w:t>
      </w:r>
      <w:proofErr w:type="spellStart"/>
      <w:proofErr w:type="gramStart"/>
      <w:r w:rsidRPr="005E0FAD">
        <w:rPr>
          <w:rFonts w:ascii="Arial" w:hAnsi="Arial" w:cs="Arial"/>
          <w:sz w:val="20"/>
          <w:szCs w:val="20"/>
        </w:rPr>
        <w:t>yaitu</w:t>
      </w:r>
      <w:proofErr w:type="spellEnd"/>
      <w:r w:rsidRPr="005E0FAD">
        <w:rPr>
          <w:rFonts w:ascii="Arial" w:hAnsi="Arial" w:cs="Arial"/>
          <w:sz w:val="20"/>
          <w:szCs w:val="20"/>
        </w:rPr>
        <w:t xml:space="preserve"> :</w:t>
      </w:r>
      <w:proofErr w:type="gramEnd"/>
      <w:r w:rsidRPr="005E0FAD">
        <w:rPr>
          <w:rFonts w:ascii="Arial" w:hAnsi="Arial" w:cs="Arial"/>
          <w:sz w:val="20"/>
          <w:szCs w:val="20"/>
          <w:lang w:val="id-ID"/>
        </w:rPr>
        <w:t xml:space="preserve"> </w:t>
      </w:r>
      <w:proofErr w:type="spellStart"/>
      <w:r w:rsidRPr="005E0FAD">
        <w:rPr>
          <w:rFonts w:ascii="Arial" w:hAnsi="Arial" w:cs="Arial"/>
          <w:i/>
          <w:sz w:val="20"/>
          <w:szCs w:val="20"/>
        </w:rPr>
        <w:t>carmoisin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methanil</w:t>
      </w:r>
      <w:proofErr w:type="spellEnd"/>
      <w:r w:rsidRPr="005E0FAD">
        <w:rPr>
          <w:rFonts w:ascii="Arial" w:hAnsi="Arial" w:cs="Arial"/>
          <w:i/>
          <w:sz w:val="20"/>
          <w:szCs w:val="20"/>
        </w:rPr>
        <w:t xml:space="preserve"> yellow, </w:t>
      </w:r>
      <w:proofErr w:type="spellStart"/>
      <w:r w:rsidRPr="005E0FAD">
        <w:rPr>
          <w:rFonts w:ascii="Arial" w:hAnsi="Arial" w:cs="Arial"/>
          <w:i/>
          <w:sz w:val="20"/>
          <w:szCs w:val="20"/>
        </w:rPr>
        <w:t>rhodamin</w:t>
      </w:r>
      <w:proofErr w:type="spellEnd"/>
      <w:r w:rsidRPr="005E0FAD">
        <w:rPr>
          <w:rFonts w:ascii="Arial" w:hAnsi="Arial" w:cs="Arial"/>
          <w:i/>
          <w:sz w:val="20"/>
          <w:szCs w:val="20"/>
        </w:rPr>
        <w:t xml:space="preserve"> B, </w:t>
      </w:r>
      <w:proofErr w:type="spellStart"/>
      <w:r w:rsidRPr="005E0FAD">
        <w:rPr>
          <w:rFonts w:ascii="Arial" w:hAnsi="Arial" w:cs="Arial"/>
          <w:sz w:val="20"/>
          <w:szCs w:val="20"/>
        </w:rPr>
        <w:t>dan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eritrosin</w:t>
      </w:r>
      <w:proofErr w:type="spellEnd"/>
      <w:r w:rsidRPr="005E0FAD">
        <w:rPr>
          <w:rFonts w:ascii="Arial" w:hAnsi="Arial" w:cs="Arial"/>
          <w:sz w:val="20"/>
          <w:szCs w:val="20"/>
        </w:rPr>
        <w:t xml:space="preserve">. </w:t>
      </w:r>
      <w:proofErr w:type="spellStart"/>
      <w:proofErr w:type="gramStart"/>
      <w:r w:rsidRPr="005E0FAD">
        <w:rPr>
          <w:rFonts w:ascii="Arial" w:hAnsi="Arial" w:cs="Arial"/>
          <w:i/>
          <w:sz w:val="20"/>
          <w:szCs w:val="20"/>
        </w:rPr>
        <w:t>Carmoisin</w:t>
      </w:r>
      <w:proofErr w:type="spellEnd"/>
      <w:r w:rsidRPr="005E0FAD">
        <w:rPr>
          <w:rFonts w:ascii="Arial" w:hAnsi="Arial" w:cs="Arial"/>
          <w:sz w:val="20"/>
          <w:szCs w:val="20"/>
          <w:lang w:val="id-ID"/>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i/>
          <w:sz w:val="20"/>
          <w:szCs w:val="20"/>
        </w:rPr>
        <w:t>eritrosin</w:t>
      </w:r>
      <w:proofErr w:type="spellEnd"/>
      <w:r w:rsidRPr="005E0FAD">
        <w:rPr>
          <w:rFonts w:ascii="Arial" w:hAnsi="Arial" w:cs="Arial"/>
          <w:sz w:val="20"/>
          <w:szCs w:val="20"/>
        </w:rPr>
        <w:t xml:space="preserve"> </w:t>
      </w:r>
      <w:proofErr w:type="spellStart"/>
      <w:r w:rsidRPr="005E0FAD">
        <w:rPr>
          <w:rFonts w:ascii="Arial" w:hAnsi="Arial" w:cs="Arial"/>
          <w:sz w:val="20"/>
          <w:szCs w:val="20"/>
        </w:rPr>
        <w:t>termasuk</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sedangkan</w:t>
      </w:r>
      <w:proofErr w:type="spellEnd"/>
      <w:r w:rsidRPr="005E0FAD">
        <w:rPr>
          <w:rFonts w:ascii="Arial" w:hAnsi="Arial" w:cs="Arial"/>
          <w:sz w:val="20"/>
          <w:szCs w:val="20"/>
        </w:rPr>
        <w:t xml:space="preserve"> </w:t>
      </w:r>
      <w:proofErr w:type="spellStart"/>
      <w:r w:rsidRPr="005E0FAD">
        <w:rPr>
          <w:rFonts w:ascii="Arial" w:hAnsi="Arial" w:cs="Arial"/>
          <w:i/>
          <w:sz w:val="20"/>
          <w:szCs w:val="20"/>
        </w:rPr>
        <w:t>methanil</w:t>
      </w:r>
      <w:proofErr w:type="spellEnd"/>
      <w:r w:rsidRPr="005E0FAD">
        <w:rPr>
          <w:rFonts w:ascii="Arial" w:hAnsi="Arial" w:cs="Arial"/>
          <w:i/>
          <w:sz w:val="20"/>
          <w:szCs w:val="20"/>
        </w:rPr>
        <w:t xml:space="preserve"> yellow</w:t>
      </w:r>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i/>
          <w:sz w:val="20"/>
          <w:szCs w:val="20"/>
        </w:rPr>
        <w:t>rhodamin</w:t>
      </w:r>
      <w:proofErr w:type="spellEnd"/>
      <w:r w:rsidRPr="005E0FAD">
        <w:rPr>
          <w:rFonts w:ascii="Arial" w:hAnsi="Arial" w:cs="Arial"/>
          <w:i/>
          <w:sz w:val="20"/>
          <w:szCs w:val="20"/>
        </w:rPr>
        <w:t xml:space="preserve"> B</w:t>
      </w:r>
      <w:r w:rsidRPr="005E0FAD">
        <w:rPr>
          <w:rFonts w:ascii="Arial" w:hAnsi="Arial" w:cs="Arial"/>
          <w:sz w:val="20"/>
          <w:szCs w:val="20"/>
        </w:rPr>
        <w:t xml:space="preserve"> </w:t>
      </w:r>
      <w:proofErr w:type="spellStart"/>
      <w:r w:rsidRPr="005E0FAD">
        <w:rPr>
          <w:rFonts w:ascii="Arial" w:hAnsi="Arial" w:cs="Arial"/>
          <w:sz w:val="20"/>
          <w:szCs w:val="20"/>
        </w:rPr>
        <w:t>termasuk</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dilarang</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penggunaannya</w:t>
      </w:r>
      <w:proofErr w:type="spellEnd"/>
      <w:r w:rsidRPr="005E0FAD">
        <w:rPr>
          <w:rFonts w:ascii="Arial" w:hAnsi="Arial" w:cs="Arial"/>
          <w:sz w:val="20"/>
          <w:szCs w:val="20"/>
        </w:rPr>
        <w:t>.</w:t>
      </w:r>
      <w:proofErr w:type="gramEnd"/>
    </w:p>
    <w:p w:rsidR="00D33315" w:rsidRPr="005E0FAD" w:rsidRDefault="00D33315" w:rsidP="005E0FAD">
      <w:pPr>
        <w:spacing w:after="0" w:line="240" w:lineRule="auto"/>
        <w:ind w:firstLine="708"/>
        <w:jc w:val="both"/>
        <w:rPr>
          <w:rFonts w:ascii="Arial" w:hAnsi="Arial" w:cs="Arial"/>
          <w:sz w:val="20"/>
          <w:szCs w:val="20"/>
          <w:lang w:val="id-ID"/>
        </w:rPr>
      </w:pPr>
      <w:r w:rsidRPr="005E0FAD">
        <w:rPr>
          <w:rFonts w:ascii="Arial" w:hAnsi="Arial" w:cs="Arial"/>
          <w:i/>
          <w:sz w:val="20"/>
          <w:szCs w:val="20"/>
          <w:lang w:val="id-ID"/>
        </w:rPr>
        <w:t>Carmoisin</w:t>
      </w:r>
      <w:r w:rsidRPr="005E0FAD">
        <w:rPr>
          <w:rFonts w:ascii="Arial" w:hAnsi="Arial" w:cs="Arial"/>
          <w:sz w:val="20"/>
          <w:szCs w:val="20"/>
          <w:lang w:val="id-ID"/>
        </w:rPr>
        <w:t xml:space="preserve"> adalah jenis pewarna yang sering digunakan dalam proses produksi berbagai makanan dan penggunaannya juga telah memperoleh izi dari pemerintah. Efek </w:t>
      </w:r>
      <w:r w:rsidRPr="005E0FAD">
        <w:rPr>
          <w:rFonts w:ascii="Arial" w:hAnsi="Arial" w:cs="Arial"/>
          <w:i/>
          <w:sz w:val="20"/>
          <w:szCs w:val="20"/>
          <w:lang w:val="id-ID"/>
        </w:rPr>
        <w:lastRenderedPageBreak/>
        <w:t>carmoisin</w:t>
      </w:r>
      <w:r w:rsidRPr="005E0FAD">
        <w:rPr>
          <w:rFonts w:ascii="Arial" w:hAnsi="Arial" w:cs="Arial"/>
          <w:sz w:val="20"/>
          <w:szCs w:val="20"/>
          <w:lang w:val="id-ID"/>
        </w:rPr>
        <w:t xml:space="preserve"> terhadap kesehatan adalah memicu terjadinya asma, ruam kulit, dan hiperaktivitas</w:t>
      </w:r>
    </w:p>
    <w:p w:rsidR="00D33315" w:rsidRPr="005E0FAD" w:rsidRDefault="00D33315" w:rsidP="005E0FAD">
      <w:pPr>
        <w:spacing w:after="0" w:line="240" w:lineRule="auto"/>
        <w:ind w:firstLine="708"/>
        <w:jc w:val="both"/>
        <w:rPr>
          <w:rFonts w:ascii="Arial" w:hAnsi="Arial" w:cs="Arial"/>
          <w:sz w:val="20"/>
          <w:szCs w:val="20"/>
          <w:lang w:val="id-ID"/>
        </w:rPr>
      </w:pPr>
      <w:proofErr w:type="spellStart"/>
      <w:proofErr w:type="gramStart"/>
      <w:r w:rsidRPr="005E0FAD">
        <w:rPr>
          <w:rFonts w:ascii="Arial" w:hAnsi="Arial" w:cs="Arial"/>
          <w:i/>
          <w:sz w:val="20"/>
          <w:szCs w:val="20"/>
        </w:rPr>
        <w:t>Eritrosin</w:t>
      </w:r>
      <w:proofErr w:type="spellEnd"/>
      <w:r w:rsidRPr="005E0FAD">
        <w:rPr>
          <w:rFonts w:ascii="Arial" w:hAnsi="Arial" w:cs="Arial"/>
          <w:sz w:val="20"/>
          <w:szCs w:val="20"/>
        </w:rPr>
        <w:t xml:space="preserve"> </w:t>
      </w:r>
      <w:proofErr w:type="spellStart"/>
      <w:r w:rsidRPr="005E0FAD">
        <w:rPr>
          <w:rFonts w:ascii="Arial" w:hAnsi="Arial" w:cs="Arial"/>
          <w:sz w:val="20"/>
          <w:szCs w:val="20"/>
        </w:rPr>
        <w:t>merupakan</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penggunaannya</w:t>
      </w:r>
      <w:proofErr w:type="spellEnd"/>
      <w:r w:rsidRPr="005E0FAD">
        <w:rPr>
          <w:rFonts w:ascii="Arial" w:hAnsi="Arial" w:cs="Arial"/>
          <w:sz w:val="20"/>
          <w:szCs w:val="20"/>
        </w:rPr>
        <w:t xml:space="preserve"> di Indonesia.</w:t>
      </w:r>
      <w:proofErr w:type="gramEnd"/>
      <w:r w:rsidRPr="005E0FAD">
        <w:rPr>
          <w:rFonts w:ascii="Arial" w:hAnsi="Arial" w:cs="Arial"/>
          <w:sz w:val="20"/>
          <w:szCs w:val="20"/>
        </w:rPr>
        <w:t xml:space="preserve"> </w:t>
      </w:r>
      <w:proofErr w:type="spellStart"/>
      <w:r w:rsidRPr="005E0FAD">
        <w:rPr>
          <w:rFonts w:ascii="Arial" w:hAnsi="Arial" w:cs="Arial"/>
          <w:sz w:val="20"/>
          <w:szCs w:val="20"/>
        </w:rPr>
        <w:t>Pemakaian</w:t>
      </w:r>
      <w:proofErr w:type="spellEnd"/>
      <w:r w:rsidRPr="005E0FAD">
        <w:rPr>
          <w:rFonts w:ascii="Arial" w:hAnsi="Arial" w:cs="Arial"/>
          <w:sz w:val="20"/>
          <w:szCs w:val="20"/>
        </w:rPr>
        <w:t xml:space="preserve"> </w:t>
      </w:r>
      <w:proofErr w:type="spellStart"/>
      <w:r w:rsidRPr="005E0FAD">
        <w:rPr>
          <w:rFonts w:ascii="Arial" w:hAnsi="Arial" w:cs="Arial"/>
          <w:i/>
          <w:sz w:val="20"/>
          <w:szCs w:val="20"/>
        </w:rPr>
        <w:t>eritrosin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berlebihan</w:t>
      </w:r>
      <w:proofErr w:type="spellEnd"/>
      <w:r w:rsidRPr="005E0FAD">
        <w:rPr>
          <w:rFonts w:ascii="Arial" w:hAnsi="Arial" w:cs="Arial"/>
          <w:sz w:val="20"/>
          <w:szCs w:val="20"/>
        </w:rPr>
        <w:t xml:space="preserve"> </w:t>
      </w:r>
      <w:proofErr w:type="spellStart"/>
      <w:proofErr w:type="gramStart"/>
      <w:r w:rsidRPr="005E0FAD">
        <w:rPr>
          <w:rFonts w:ascii="Arial" w:hAnsi="Arial" w:cs="Arial"/>
          <w:sz w:val="20"/>
          <w:szCs w:val="20"/>
        </w:rPr>
        <w:t>akan</w:t>
      </w:r>
      <w:proofErr w:type="spellEnd"/>
      <w:proofErr w:type="gramEnd"/>
      <w:r w:rsidRPr="005E0FAD">
        <w:rPr>
          <w:rFonts w:ascii="Arial" w:hAnsi="Arial" w:cs="Arial"/>
          <w:sz w:val="20"/>
          <w:szCs w:val="20"/>
        </w:rPr>
        <w:t xml:space="preserve"> </w:t>
      </w:r>
      <w:proofErr w:type="spellStart"/>
      <w:r w:rsidRPr="005E0FAD">
        <w:rPr>
          <w:rFonts w:ascii="Arial" w:hAnsi="Arial" w:cs="Arial"/>
          <w:sz w:val="20"/>
          <w:szCs w:val="20"/>
        </w:rPr>
        <w:t>mengakibatkan</w:t>
      </w:r>
      <w:proofErr w:type="spellEnd"/>
      <w:r w:rsidRPr="005E0FAD">
        <w:rPr>
          <w:rFonts w:ascii="Arial" w:hAnsi="Arial" w:cs="Arial"/>
          <w:sz w:val="20"/>
          <w:szCs w:val="20"/>
        </w:rPr>
        <w:t xml:space="preserve"> </w:t>
      </w:r>
      <w:proofErr w:type="spellStart"/>
      <w:r w:rsidRPr="005E0FAD">
        <w:rPr>
          <w:rFonts w:ascii="Arial" w:hAnsi="Arial" w:cs="Arial"/>
          <w:sz w:val="20"/>
          <w:szCs w:val="20"/>
        </w:rPr>
        <w:t>reaksi</w:t>
      </w:r>
      <w:proofErr w:type="spellEnd"/>
      <w:r w:rsidRPr="005E0FAD">
        <w:rPr>
          <w:rFonts w:ascii="Arial" w:hAnsi="Arial" w:cs="Arial"/>
          <w:sz w:val="20"/>
          <w:szCs w:val="20"/>
        </w:rPr>
        <w:t xml:space="preserve"> </w:t>
      </w:r>
      <w:proofErr w:type="spellStart"/>
      <w:r w:rsidRPr="005E0FAD">
        <w:rPr>
          <w:rFonts w:ascii="Arial" w:hAnsi="Arial" w:cs="Arial"/>
          <w:sz w:val="20"/>
          <w:szCs w:val="20"/>
        </w:rPr>
        <w:t>alergi</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pernafasan</w:t>
      </w:r>
      <w:proofErr w:type="spellEnd"/>
      <w:r w:rsidRPr="005E0FAD">
        <w:rPr>
          <w:rFonts w:ascii="Arial" w:hAnsi="Arial" w:cs="Arial"/>
          <w:sz w:val="20"/>
          <w:szCs w:val="20"/>
        </w:rPr>
        <w:t xml:space="preserve">, </w:t>
      </w:r>
      <w:proofErr w:type="spellStart"/>
      <w:r w:rsidRPr="005E0FAD">
        <w:rPr>
          <w:rFonts w:ascii="Arial" w:hAnsi="Arial" w:cs="Arial"/>
          <w:sz w:val="20"/>
          <w:szCs w:val="20"/>
        </w:rPr>
        <w:t>hiperaktif</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anak-anak</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efek</w:t>
      </w:r>
      <w:proofErr w:type="spellEnd"/>
      <w:r w:rsidRPr="005E0FAD">
        <w:rPr>
          <w:rFonts w:ascii="Arial" w:hAnsi="Arial" w:cs="Arial"/>
          <w:sz w:val="20"/>
          <w:szCs w:val="20"/>
        </w:rPr>
        <w:t xml:space="preserve"> yang </w:t>
      </w:r>
      <w:proofErr w:type="spellStart"/>
      <w:r w:rsidRPr="005E0FAD">
        <w:rPr>
          <w:rFonts w:ascii="Arial" w:hAnsi="Arial" w:cs="Arial"/>
          <w:sz w:val="20"/>
          <w:szCs w:val="20"/>
        </w:rPr>
        <w:t>kurang</w:t>
      </w:r>
      <w:proofErr w:type="spellEnd"/>
      <w:r w:rsidRPr="005E0FAD">
        <w:rPr>
          <w:rFonts w:ascii="Arial" w:hAnsi="Arial" w:cs="Arial"/>
          <w:sz w:val="20"/>
          <w:szCs w:val="20"/>
        </w:rPr>
        <w:t xml:space="preserve"> </w:t>
      </w:r>
      <w:proofErr w:type="spellStart"/>
      <w:r w:rsidRPr="005E0FAD">
        <w:rPr>
          <w:rFonts w:ascii="Arial" w:hAnsi="Arial" w:cs="Arial"/>
          <w:sz w:val="20"/>
          <w:szCs w:val="20"/>
        </w:rPr>
        <w:t>baik</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otak</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perilaku</w:t>
      </w:r>
      <w:proofErr w:type="spellEnd"/>
      <w:r w:rsidRPr="005E0FAD">
        <w:rPr>
          <w:rFonts w:ascii="Arial" w:hAnsi="Arial" w:cs="Arial"/>
          <w:sz w:val="20"/>
          <w:szCs w:val="20"/>
        </w:rPr>
        <w:t xml:space="preserve"> (</w:t>
      </w:r>
      <w:proofErr w:type="spellStart"/>
      <w:r w:rsidRPr="005E0FAD">
        <w:rPr>
          <w:rFonts w:ascii="Arial" w:hAnsi="Arial" w:cs="Arial"/>
          <w:sz w:val="20"/>
          <w:szCs w:val="20"/>
        </w:rPr>
        <w:t>Yuliarti</w:t>
      </w:r>
      <w:proofErr w:type="spellEnd"/>
      <w:r w:rsidRPr="005E0FAD">
        <w:rPr>
          <w:rFonts w:ascii="Arial" w:hAnsi="Arial" w:cs="Arial"/>
          <w:sz w:val="20"/>
          <w:szCs w:val="20"/>
        </w:rPr>
        <w:t>, 2007)</w:t>
      </w:r>
      <w:r w:rsidRPr="005E0FAD">
        <w:rPr>
          <w:rFonts w:ascii="Arial" w:hAnsi="Arial" w:cs="Arial"/>
          <w:sz w:val="20"/>
          <w:szCs w:val="20"/>
          <w:lang w:val="id-ID"/>
        </w:rPr>
        <w:t>.</w:t>
      </w:r>
    </w:p>
    <w:p w:rsidR="00D33315" w:rsidRPr="005E0FAD" w:rsidRDefault="00D33315" w:rsidP="005E0FAD">
      <w:pPr>
        <w:spacing w:after="0" w:line="240" w:lineRule="auto"/>
        <w:ind w:firstLine="708"/>
        <w:jc w:val="both"/>
        <w:rPr>
          <w:rFonts w:ascii="Arial" w:hAnsi="Arial" w:cs="Arial"/>
          <w:sz w:val="20"/>
          <w:szCs w:val="20"/>
          <w:lang w:val="id-ID"/>
        </w:rPr>
      </w:pPr>
      <w:proofErr w:type="spellStart"/>
      <w:proofErr w:type="gramStart"/>
      <w:r w:rsidRPr="005E0FAD">
        <w:rPr>
          <w:rFonts w:ascii="Arial" w:hAnsi="Arial" w:cs="Arial"/>
          <w:i/>
          <w:sz w:val="20"/>
          <w:szCs w:val="20"/>
        </w:rPr>
        <w:t>Methanil</w:t>
      </w:r>
      <w:proofErr w:type="spellEnd"/>
      <w:r w:rsidRPr="005E0FAD">
        <w:rPr>
          <w:rFonts w:ascii="Arial" w:hAnsi="Arial" w:cs="Arial"/>
          <w:i/>
          <w:sz w:val="20"/>
          <w:szCs w:val="20"/>
        </w:rPr>
        <w:t xml:space="preserve"> yellow</w:t>
      </w:r>
      <w:r w:rsidRPr="005E0FAD">
        <w:rPr>
          <w:rFonts w:ascii="Arial" w:hAnsi="Arial" w:cs="Arial"/>
          <w:sz w:val="20"/>
          <w:szCs w:val="20"/>
        </w:rPr>
        <w:t xml:space="preserve"> </w:t>
      </w:r>
      <w:proofErr w:type="spellStart"/>
      <w:r w:rsidRPr="005E0FAD">
        <w:rPr>
          <w:rFonts w:ascii="Arial" w:hAnsi="Arial" w:cs="Arial"/>
          <w:sz w:val="20"/>
          <w:szCs w:val="20"/>
        </w:rPr>
        <w:t>merupakan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dilarang</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penggunaannya</w:t>
      </w:r>
      <w:proofErr w:type="spellEnd"/>
      <w:r w:rsidRPr="005E0FAD">
        <w:rPr>
          <w:rFonts w:ascii="Arial" w:hAnsi="Arial" w:cs="Arial"/>
          <w:sz w:val="20"/>
          <w:szCs w:val="20"/>
          <w:lang w:val="id-ID"/>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Dampak</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terjadi</w:t>
      </w:r>
      <w:proofErr w:type="spellEnd"/>
      <w:r w:rsidRPr="005E0FAD">
        <w:rPr>
          <w:rFonts w:ascii="Arial" w:hAnsi="Arial" w:cs="Arial"/>
          <w:sz w:val="20"/>
          <w:szCs w:val="20"/>
        </w:rPr>
        <w:t xml:space="preserve"> </w:t>
      </w:r>
      <w:proofErr w:type="spellStart"/>
      <w:r w:rsidRPr="005E0FAD">
        <w:rPr>
          <w:rFonts w:ascii="Arial" w:hAnsi="Arial" w:cs="Arial"/>
          <w:sz w:val="20"/>
          <w:szCs w:val="20"/>
        </w:rPr>
        <w:t>dapat</w:t>
      </w:r>
      <w:proofErr w:type="spellEnd"/>
      <w:r w:rsidRPr="005E0FAD">
        <w:rPr>
          <w:rFonts w:ascii="Arial" w:hAnsi="Arial" w:cs="Arial"/>
          <w:sz w:val="20"/>
          <w:szCs w:val="20"/>
        </w:rPr>
        <w:t xml:space="preserve"> </w:t>
      </w:r>
      <w:proofErr w:type="spellStart"/>
      <w:r w:rsidRPr="005E0FAD">
        <w:rPr>
          <w:rFonts w:ascii="Arial" w:hAnsi="Arial" w:cs="Arial"/>
          <w:sz w:val="20"/>
          <w:szCs w:val="20"/>
        </w:rPr>
        <w:t>berupa</w:t>
      </w:r>
      <w:proofErr w:type="spellEnd"/>
      <w:r w:rsidRPr="005E0FAD">
        <w:rPr>
          <w:rFonts w:ascii="Arial" w:hAnsi="Arial" w:cs="Arial"/>
          <w:sz w:val="20"/>
          <w:szCs w:val="20"/>
        </w:rPr>
        <w:t xml:space="preserve"> </w:t>
      </w:r>
      <w:proofErr w:type="spellStart"/>
      <w:r w:rsidRPr="005E0FAD">
        <w:rPr>
          <w:rFonts w:ascii="Arial" w:hAnsi="Arial" w:cs="Arial"/>
          <w:sz w:val="20"/>
          <w:szCs w:val="20"/>
        </w:rPr>
        <w:t>iritasi</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saluran</w:t>
      </w:r>
      <w:proofErr w:type="spellEnd"/>
      <w:r w:rsidRPr="005E0FAD">
        <w:rPr>
          <w:rFonts w:ascii="Arial" w:hAnsi="Arial" w:cs="Arial"/>
          <w:sz w:val="20"/>
          <w:szCs w:val="20"/>
        </w:rPr>
        <w:t xml:space="preserve"> </w:t>
      </w:r>
      <w:proofErr w:type="spellStart"/>
      <w:r w:rsidRPr="005E0FAD">
        <w:rPr>
          <w:rFonts w:ascii="Arial" w:hAnsi="Arial" w:cs="Arial"/>
          <w:sz w:val="20"/>
          <w:szCs w:val="20"/>
        </w:rPr>
        <w:t>pernafasan</w:t>
      </w:r>
      <w:proofErr w:type="spellEnd"/>
      <w:r w:rsidRPr="005E0FAD">
        <w:rPr>
          <w:rFonts w:ascii="Arial" w:hAnsi="Arial" w:cs="Arial"/>
          <w:sz w:val="20"/>
          <w:szCs w:val="20"/>
        </w:rPr>
        <w:t xml:space="preserve">, </w:t>
      </w:r>
      <w:proofErr w:type="spellStart"/>
      <w:r w:rsidRPr="005E0FAD">
        <w:rPr>
          <w:rFonts w:ascii="Arial" w:hAnsi="Arial" w:cs="Arial"/>
          <w:sz w:val="20"/>
          <w:szCs w:val="20"/>
        </w:rPr>
        <w:t>iritasi</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kulit</w:t>
      </w:r>
      <w:proofErr w:type="spellEnd"/>
      <w:r w:rsidRPr="005E0FAD">
        <w:rPr>
          <w:rFonts w:ascii="Arial" w:hAnsi="Arial" w:cs="Arial"/>
          <w:sz w:val="20"/>
          <w:szCs w:val="20"/>
        </w:rPr>
        <w:t xml:space="preserve">, </w:t>
      </w:r>
      <w:proofErr w:type="spellStart"/>
      <w:r w:rsidRPr="005E0FAD">
        <w:rPr>
          <w:rFonts w:ascii="Arial" w:hAnsi="Arial" w:cs="Arial"/>
          <w:sz w:val="20"/>
          <w:szCs w:val="20"/>
        </w:rPr>
        <w:t>iritasi</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mata</w:t>
      </w:r>
      <w:proofErr w:type="spellEnd"/>
      <w:r w:rsidRPr="005E0FAD">
        <w:rPr>
          <w:rFonts w:ascii="Arial" w:hAnsi="Arial" w:cs="Arial"/>
          <w:sz w:val="20"/>
          <w:szCs w:val="20"/>
        </w:rPr>
        <w:t xml:space="preserve">, </w:t>
      </w:r>
      <w:proofErr w:type="spellStart"/>
      <w:r w:rsidRPr="005E0FAD">
        <w:rPr>
          <w:rFonts w:ascii="Arial" w:hAnsi="Arial" w:cs="Arial"/>
          <w:sz w:val="20"/>
          <w:szCs w:val="20"/>
        </w:rPr>
        <w:t>serta</w:t>
      </w:r>
      <w:proofErr w:type="spellEnd"/>
      <w:r w:rsidRPr="005E0FAD">
        <w:rPr>
          <w:rFonts w:ascii="Arial" w:hAnsi="Arial" w:cs="Arial"/>
          <w:sz w:val="20"/>
          <w:szCs w:val="20"/>
        </w:rPr>
        <w:t xml:space="preserve"> </w:t>
      </w:r>
      <w:proofErr w:type="spellStart"/>
      <w:r w:rsidRPr="005E0FAD">
        <w:rPr>
          <w:rFonts w:ascii="Arial" w:hAnsi="Arial" w:cs="Arial"/>
          <w:sz w:val="20"/>
          <w:szCs w:val="20"/>
        </w:rPr>
        <w:t>bahaya</w:t>
      </w:r>
      <w:proofErr w:type="spellEnd"/>
      <w:r w:rsidRPr="005E0FAD">
        <w:rPr>
          <w:rFonts w:ascii="Arial" w:hAnsi="Arial" w:cs="Arial"/>
          <w:sz w:val="20"/>
          <w:szCs w:val="20"/>
        </w:rPr>
        <w:t xml:space="preserve"> </w:t>
      </w:r>
      <w:proofErr w:type="spellStart"/>
      <w:r w:rsidRPr="005E0FAD">
        <w:rPr>
          <w:rFonts w:ascii="Arial" w:hAnsi="Arial" w:cs="Arial"/>
          <w:sz w:val="20"/>
          <w:szCs w:val="20"/>
        </w:rPr>
        <w:t>kanker</w:t>
      </w:r>
      <w:proofErr w:type="spellEnd"/>
      <w:r w:rsidRPr="005E0FAD">
        <w:rPr>
          <w:rFonts w:ascii="Arial" w:hAnsi="Arial" w:cs="Arial"/>
          <w:sz w:val="20"/>
          <w:szCs w:val="20"/>
        </w:rPr>
        <w:t xml:space="preserve"> </w:t>
      </w:r>
      <w:proofErr w:type="spellStart"/>
      <w:r w:rsidRPr="005E0FAD">
        <w:rPr>
          <w:rFonts w:ascii="Arial" w:hAnsi="Arial" w:cs="Arial"/>
          <w:sz w:val="20"/>
          <w:szCs w:val="20"/>
        </w:rPr>
        <w:t>kandung</w:t>
      </w:r>
      <w:proofErr w:type="spellEnd"/>
      <w:r w:rsidRPr="005E0FAD">
        <w:rPr>
          <w:rFonts w:ascii="Arial" w:hAnsi="Arial" w:cs="Arial"/>
          <w:sz w:val="20"/>
          <w:szCs w:val="20"/>
        </w:rPr>
        <w:t xml:space="preserve"> </w:t>
      </w:r>
      <w:proofErr w:type="spellStart"/>
      <w:r w:rsidRPr="005E0FAD">
        <w:rPr>
          <w:rFonts w:ascii="Arial" w:hAnsi="Arial" w:cs="Arial"/>
          <w:sz w:val="20"/>
          <w:szCs w:val="20"/>
        </w:rPr>
        <w:t>kemih</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saluran</w:t>
      </w:r>
      <w:proofErr w:type="spellEnd"/>
      <w:r w:rsidRPr="005E0FAD">
        <w:rPr>
          <w:rFonts w:ascii="Arial" w:hAnsi="Arial" w:cs="Arial"/>
          <w:sz w:val="20"/>
          <w:szCs w:val="20"/>
        </w:rPr>
        <w:t xml:space="preserve"> </w:t>
      </w:r>
      <w:proofErr w:type="spellStart"/>
      <w:r w:rsidRPr="005E0FAD">
        <w:rPr>
          <w:rFonts w:ascii="Arial" w:hAnsi="Arial" w:cs="Arial"/>
          <w:sz w:val="20"/>
          <w:szCs w:val="20"/>
        </w:rPr>
        <w:t>kemih</w:t>
      </w:r>
      <w:proofErr w:type="spellEnd"/>
      <w:r w:rsidRPr="005E0FAD">
        <w:rPr>
          <w:rFonts w:ascii="Arial" w:hAnsi="Arial" w:cs="Arial"/>
          <w:sz w:val="20"/>
          <w:szCs w:val="20"/>
        </w:rPr>
        <w:t>.</w:t>
      </w:r>
      <w:proofErr w:type="gramEnd"/>
      <w:r w:rsidRPr="005E0FAD">
        <w:rPr>
          <w:rFonts w:ascii="Arial" w:hAnsi="Arial" w:cs="Arial"/>
          <w:sz w:val="20"/>
          <w:szCs w:val="20"/>
          <w:lang w:val="id-ID"/>
        </w:rPr>
        <w:t xml:space="preserve"> </w:t>
      </w:r>
      <w:proofErr w:type="spellStart"/>
      <w:proofErr w:type="gramStart"/>
      <w:r w:rsidRPr="005E0FAD">
        <w:rPr>
          <w:rFonts w:ascii="Arial" w:hAnsi="Arial" w:cs="Arial"/>
          <w:sz w:val="20"/>
          <w:szCs w:val="20"/>
        </w:rPr>
        <w:t>Apabila</w:t>
      </w:r>
      <w:proofErr w:type="spellEnd"/>
      <w:r w:rsidRPr="005E0FAD">
        <w:rPr>
          <w:rFonts w:ascii="Arial" w:hAnsi="Arial" w:cs="Arial"/>
          <w:sz w:val="20"/>
          <w:szCs w:val="20"/>
        </w:rPr>
        <w:t xml:space="preserve"> </w:t>
      </w:r>
      <w:proofErr w:type="spellStart"/>
      <w:r w:rsidRPr="005E0FAD">
        <w:rPr>
          <w:rFonts w:ascii="Arial" w:hAnsi="Arial" w:cs="Arial"/>
          <w:sz w:val="20"/>
          <w:szCs w:val="20"/>
        </w:rPr>
        <w:t>tertelan</w:t>
      </w:r>
      <w:proofErr w:type="spellEnd"/>
      <w:r w:rsidRPr="005E0FAD">
        <w:rPr>
          <w:rFonts w:ascii="Arial" w:hAnsi="Arial" w:cs="Arial"/>
          <w:sz w:val="20"/>
          <w:szCs w:val="20"/>
        </w:rPr>
        <w:t xml:space="preserve"> </w:t>
      </w:r>
      <w:proofErr w:type="spellStart"/>
      <w:r w:rsidRPr="005E0FAD">
        <w:rPr>
          <w:rFonts w:ascii="Arial" w:hAnsi="Arial" w:cs="Arial"/>
          <w:sz w:val="20"/>
          <w:szCs w:val="20"/>
        </w:rPr>
        <w:t>dapat</w:t>
      </w:r>
      <w:proofErr w:type="spellEnd"/>
      <w:r w:rsidRPr="005E0FAD">
        <w:rPr>
          <w:rFonts w:ascii="Arial" w:hAnsi="Arial" w:cs="Arial"/>
          <w:sz w:val="20"/>
          <w:szCs w:val="20"/>
        </w:rPr>
        <w:t xml:space="preserve"> </w:t>
      </w:r>
      <w:proofErr w:type="spellStart"/>
      <w:r w:rsidRPr="005E0FAD">
        <w:rPr>
          <w:rFonts w:ascii="Arial" w:hAnsi="Arial" w:cs="Arial"/>
          <w:sz w:val="20"/>
          <w:szCs w:val="20"/>
        </w:rPr>
        <w:t>menyebabkan</w:t>
      </w:r>
      <w:proofErr w:type="spellEnd"/>
      <w:r w:rsidRPr="005E0FAD">
        <w:rPr>
          <w:rFonts w:ascii="Arial" w:hAnsi="Arial" w:cs="Arial"/>
          <w:sz w:val="20"/>
          <w:szCs w:val="20"/>
        </w:rPr>
        <w:t xml:space="preserve"> </w:t>
      </w:r>
      <w:proofErr w:type="spellStart"/>
      <w:r w:rsidRPr="005E0FAD">
        <w:rPr>
          <w:rFonts w:ascii="Arial" w:hAnsi="Arial" w:cs="Arial"/>
          <w:sz w:val="20"/>
          <w:szCs w:val="20"/>
        </w:rPr>
        <w:t>mual</w:t>
      </w:r>
      <w:proofErr w:type="spellEnd"/>
      <w:r w:rsidRPr="005E0FAD">
        <w:rPr>
          <w:rFonts w:ascii="Arial" w:hAnsi="Arial" w:cs="Arial"/>
          <w:sz w:val="20"/>
          <w:szCs w:val="20"/>
        </w:rPr>
        <w:t xml:space="preserve">, </w:t>
      </w:r>
      <w:proofErr w:type="spellStart"/>
      <w:r w:rsidRPr="005E0FAD">
        <w:rPr>
          <w:rFonts w:ascii="Arial" w:hAnsi="Arial" w:cs="Arial"/>
          <w:sz w:val="20"/>
          <w:szCs w:val="20"/>
        </w:rPr>
        <w:t>muntah</w:t>
      </w:r>
      <w:proofErr w:type="spellEnd"/>
      <w:r w:rsidRPr="005E0FAD">
        <w:rPr>
          <w:rFonts w:ascii="Arial" w:hAnsi="Arial" w:cs="Arial"/>
          <w:sz w:val="20"/>
          <w:szCs w:val="20"/>
        </w:rPr>
        <w:t xml:space="preserve">, </w:t>
      </w:r>
      <w:proofErr w:type="spellStart"/>
      <w:r w:rsidRPr="005E0FAD">
        <w:rPr>
          <w:rFonts w:ascii="Arial" w:hAnsi="Arial" w:cs="Arial"/>
          <w:sz w:val="20"/>
          <w:szCs w:val="20"/>
        </w:rPr>
        <w:t>sakit</w:t>
      </w:r>
      <w:proofErr w:type="spellEnd"/>
      <w:r w:rsidRPr="005E0FAD">
        <w:rPr>
          <w:rFonts w:ascii="Arial" w:hAnsi="Arial" w:cs="Arial"/>
          <w:sz w:val="20"/>
          <w:szCs w:val="20"/>
        </w:rPr>
        <w:t xml:space="preserve"> </w:t>
      </w:r>
      <w:proofErr w:type="spellStart"/>
      <w:r w:rsidRPr="005E0FAD">
        <w:rPr>
          <w:rFonts w:ascii="Arial" w:hAnsi="Arial" w:cs="Arial"/>
          <w:sz w:val="20"/>
          <w:szCs w:val="20"/>
        </w:rPr>
        <w:t>perut</w:t>
      </w:r>
      <w:proofErr w:type="spellEnd"/>
      <w:r w:rsidRPr="005E0FAD">
        <w:rPr>
          <w:rFonts w:ascii="Arial" w:hAnsi="Arial" w:cs="Arial"/>
          <w:sz w:val="20"/>
          <w:szCs w:val="20"/>
        </w:rPr>
        <w:t xml:space="preserve">, </w:t>
      </w:r>
      <w:proofErr w:type="spellStart"/>
      <w:r w:rsidRPr="005E0FAD">
        <w:rPr>
          <w:rFonts w:ascii="Arial" w:hAnsi="Arial" w:cs="Arial"/>
          <w:sz w:val="20"/>
          <w:szCs w:val="20"/>
        </w:rPr>
        <w:t>diare</w:t>
      </w:r>
      <w:proofErr w:type="spellEnd"/>
      <w:r w:rsidRPr="005E0FAD">
        <w:rPr>
          <w:rFonts w:ascii="Arial" w:hAnsi="Arial" w:cs="Arial"/>
          <w:sz w:val="20"/>
          <w:szCs w:val="20"/>
        </w:rPr>
        <w:t xml:space="preserve">, </w:t>
      </w:r>
      <w:proofErr w:type="spellStart"/>
      <w:r w:rsidRPr="005E0FAD">
        <w:rPr>
          <w:rFonts w:ascii="Arial" w:hAnsi="Arial" w:cs="Arial"/>
          <w:sz w:val="20"/>
          <w:szCs w:val="20"/>
        </w:rPr>
        <w:t>panas</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tekanan</w:t>
      </w:r>
      <w:proofErr w:type="spellEnd"/>
      <w:r w:rsidRPr="005E0FAD">
        <w:rPr>
          <w:rFonts w:ascii="Arial" w:hAnsi="Arial" w:cs="Arial"/>
          <w:sz w:val="20"/>
          <w:szCs w:val="20"/>
        </w:rPr>
        <w:t xml:space="preserve"> </w:t>
      </w:r>
      <w:proofErr w:type="spellStart"/>
      <w:r w:rsidRPr="005E0FAD">
        <w:rPr>
          <w:rFonts w:ascii="Arial" w:hAnsi="Arial" w:cs="Arial"/>
          <w:sz w:val="20"/>
          <w:szCs w:val="20"/>
        </w:rPr>
        <w:t>darah</w:t>
      </w:r>
      <w:proofErr w:type="spellEnd"/>
      <w:r w:rsidRPr="005E0FAD">
        <w:rPr>
          <w:rFonts w:ascii="Arial" w:hAnsi="Arial" w:cs="Arial"/>
          <w:sz w:val="20"/>
          <w:szCs w:val="20"/>
        </w:rPr>
        <w:t xml:space="preserve"> </w:t>
      </w:r>
      <w:proofErr w:type="spellStart"/>
      <w:r w:rsidRPr="005E0FAD">
        <w:rPr>
          <w:rFonts w:ascii="Arial" w:hAnsi="Arial" w:cs="Arial"/>
          <w:sz w:val="20"/>
          <w:szCs w:val="20"/>
        </w:rPr>
        <w:t>rendah</w:t>
      </w:r>
      <w:proofErr w:type="spellEnd"/>
      <w:r w:rsidRPr="005E0FAD">
        <w:rPr>
          <w:rFonts w:ascii="Arial" w:hAnsi="Arial" w:cs="Arial"/>
          <w:sz w:val="20"/>
          <w:szCs w:val="20"/>
        </w:rPr>
        <w:t xml:space="preserve"> (</w:t>
      </w:r>
      <w:proofErr w:type="spellStart"/>
      <w:r w:rsidRPr="005E0FAD">
        <w:rPr>
          <w:rFonts w:ascii="Arial" w:hAnsi="Arial" w:cs="Arial"/>
          <w:sz w:val="20"/>
          <w:szCs w:val="20"/>
        </w:rPr>
        <w:t>Cahyadi</w:t>
      </w:r>
      <w:proofErr w:type="spellEnd"/>
      <w:r w:rsidRPr="005E0FAD">
        <w:rPr>
          <w:rFonts w:ascii="Arial" w:hAnsi="Arial" w:cs="Arial"/>
          <w:sz w:val="20"/>
          <w:szCs w:val="20"/>
        </w:rPr>
        <w:t>, 20</w:t>
      </w:r>
      <w:r w:rsidRPr="005E0FAD">
        <w:rPr>
          <w:rFonts w:ascii="Arial" w:hAnsi="Arial" w:cs="Arial"/>
          <w:sz w:val="20"/>
          <w:szCs w:val="20"/>
          <w:lang w:val="id-ID"/>
        </w:rPr>
        <w:t>12</w:t>
      </w:r>
      <w:r w:rsidRPr="005E0FAD">
        <w:rPr>
          <w:rFonts w:ascii="Arial" w:hAnsi="Arial" w:cs="Arial"/>
          <w:sz w:val="20"/>
          <w:szCs w:val="20"/>
        </w:rPr>
        <w:t>).</w:t>
      </w:r>
      <w:proofErr w:type="gramEnd"/>
    </w:p>
    <w:p w:rsidR="00D33315" w:rsidRPr="005E0FAD" w:rsidRDefault="00D33315" w:rsidP="005E0FAD">
      <w:pPr>
        <w:spacing w:after="0" w:line="240" w:lineRule="auto"/>
        <w:ind w:firstLine="708"/>
        <w:jc w:val="both"/>
        <w:rPr>
          <w:rFonts w:ascii="Arial" w:hAnsi="Arial" w:cs="Arial"/>
          <w:sz w:val="20"/>
          <w:szCs w:val="20"/>
          <w:lang w:val="id-ID"/>
        </w:rPr>
      </w:pPr>
      <w:proofErr w:type="spellStart"/>
      <w:proofErr w:type="gramStart"/>
      <w:r w:rsidRPr="005E0FAD">
        <w:rPr>
          <w:rFonts w:ascii="Arial" w:hAnsi="Arial" w:cs="Arial"/>
          <w:i/>
          <w:sz w:val="20"/>
          <w:szCs w:val="20"/>
        </w:rPr>
        <w:t>Rhodamin</w:t>
      </w:r>
      <w:proofErr w:type="spellEnd"/>
      <w:r w:rsidRPr="005E0FAD">
        <w:rPr>
          <w:rFonts w:ascii="Arial" w:hAnsi="Arial" w:cs="Arial"/>
          <w:i/>
          <w:sz w:val="20"/>
          <w:szCs w:val="20"/>
        </w:rPr>
        <w:t xml:space="preserve"> B</w:t>
      </w:r>
      <w:r w:rsidRPr="005E0FAD">
        <w:rPr>
          <w:rFonts w:ascii="Arial" w:hAnsi="Arial" w:cs="Arial"/>
          <w:sz w:val="20"/>
          <w:szCs w:val="20"/>
        </w:rPr>
        <w:t xml:space="preserve"> </w:t>
      </w:r>
      <w:proofErr w:type="spellStart"/>
      <w:r w:rsidRPr="005E0FAD">
        <w:rPr>
          <w:rFonts w:ascii="Arial" w:hAnsi="Arial" w:cs="Arial"/>
          <w:sz w:val="20"/>
          <w:szCs w:val="20"/>
        </w:rPr>
        <w:t>merupakan</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warna</w:t>
      </w:r>
      <w:proofErr w:type="spell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umum</w:t>
      </w:r>
      <w:proofErr w:type="spellEnd"/>
      <w:r w:rsidRPr="005E0FAD">
        <w:rPr>
          <w:rFonts w:ascii="Arial" w:hAnsi="Arial" w:cs="Arial"/>
          <w:sz w:val="20"/>
          <w:szCs w:val="20"/>
        </w:rPr>
        <w:t xml:space="preserve"> </w:t>
      </w:r>
      <w:proofErr w:type="spellStart"/>
      <w:r w:rsidRPr="005E0FAD">
        <w:rPr>
          <w:rFonts w:ascii="Arial" w:hAnsi="Arial" w:cs="Arial"/>
          <w:sz w:val="20"/>
          <w:szCs w:val="20"/>
        </w:rPr>
        <w:t>digunakan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sebagai</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r w:rsidRPr="005E0FAD">
        <w:rPr>
          <w:rFonts w:ascii="Arial" w:hAnsi="Arial" w:cs="Arial"/>
          <w:sz w:val="20"/>
          <w:szCs w:val="20"/>
        </w:rPr>
        <w:t xml:space="preserve"> </w:t>
      </w:r>
      <w:proofErr w:type="spellStart"/>
      <w:r w:rsidRPr="005E0FAD">
        <w:rPr>
          <w:rFonts w:ascii="Arial" w:hAnsi="Arial" w:cs="Arial"/>
          <w:sz w:val="20"/>
          <w:szCs w:val="20"/>
        </w:rPr>
        <w:t>tekstil</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dilarang</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penggunaannya</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dinyatakan</w:t>
      </w:r>
      <w:proofErr w:type="spellEnd"/>
      <w:r w:rsidRPr="005E0FAD">
        <w:rPr>
          <w:rFonts w:ascii="Arial" w:hAnsi="Arial" w:cs="Arial"/>
          <w:sz w:val="20"/>
          <w:szCs w:val="20"/>
        </w:rPr>
        <w:t xml:space="preserve"> </w:t>
      </w:r>
      <w:proofErr w:type="spellStart"/>
      <w:r w:rsidRPr="005E0FAD">
        <w:rPr>
          <w:rFonts w:ascii="Arial" w:hAnsi="Arial" w:cs="Arial"/>
          <w:sz w:val="20"/>
          <w:szCs w:val="20"/>
        </w:rPr>
        <w:t>sebagai</w:t>
      </w:r>
      <w:proofErr w:type="spellEnd"/>
      <w:r w:rsidRPr="005E0FAD">
        <w:rPr>
          <w:rFonts w:ascii="Arial" w:hAnsi="Arial" w:cs="Arial"/>
          <w:sz w:val="20"/>
          <w:szCs w:val="20"/>
        </w:rPr>
        <w:t xml:space="preserve"> </w:t>
      </w:r>
      <w:proofErr w:type="spellStart"/>
      <w:r w:rsidRPr="005E0FAD">
        <w:rPr>
          <w:rFonts w:ascii="Arial" w:hAnsi="Arial" w:cs="Arial"/>
          <w:sz w:val="20"/>
          <w:szCs w:val="20"/>
        </w:rPr>
        <w:t>bahan</w:t>
      </w:r>
      <w:proofErr w:type="spellEnd"/>
      <w:r w:rsidRPr="005E0FAD">
        <w:rPr>
          <w:rFonts w:ascii="Arial" w:hAnsi="Arial" w:cs="Arial"/>
          <w:sz w:val="20"/>
          <w:szCs w:val="20"/>
        </w:rPr>
        <w:t xml:space="preserve"> yang </w:t>
      </w:r>
      <w:proofErr w:type="spellStart"/>
      <w:r w:rsidRPr="005E0FAD">
        <w:rPr>
          <w:rFonts w:ascii="Arial" w:hAnsi="Arial" w:cs="Arial"/>
          <w:sz w:val="20"/>
          <w:szCs w:val="20"/>
        </w:rPr>
        <w:t>berbahaya</w:t>
      </w:r>
      <w:proofErr w:type="spellEnd"/>
      <w:r w:rsidRPr="005E0FAD">
        <w:rPr>
          <w:rFonts w:ascii="Arial" w:hAnsi="Arial" w:cs="Arial"/>
          <w:sz w:val="20"/>
          <w:szCs w:val="20"/>
        </w:rPr>
        <w:t xml:space="preserve"> </w:t>
      </w:r>
      <w:proofErr w:type="spellStart"/>
      <w:r w:rsidRPr="005E0FAD">
        <w:rPr>
          <w:rFonts w:ascii="Arial" w:hAnsi="Arial" w:cs="Arial"/>
          <w:sz w:val="20"/>
          <w:szCs w:val="20"/>
        </w:rPr>
        <w:t>menurut</w:t>
      </w:r>
      <w:proofErr w:type="spellEnd"/>
      <w:r w:rsidRPr="005E0FAD">
        <w:rPr>
          <w:rFonts w:ascii="Arial" w:hAnsi="Arial" w:cs="Arial"/>
          <w:sz w:val="20"/>
          <w:szCs w:val="20"/>
        </w:rPr>
        <w:t xml:space="preserve"> </w:t>
      </w:r>
      <w:proofErr w:type="spellStart"/>
      <w:r w:rsidRPr="005E0FAD">
        <w:rPr>
          <w:rFonts w:ascii="Arial" w:hAnsi="Arial" w:cs="Arial"/>
          <w:sz w:val="20"/>
          <w:szCs w:val="20"/>
        </w:rPr>
        <w:t>Peraturan</w:t>
      </w:r>
      <w:proofErr w:type="spellEnd"/>
      <w:r w:rsidRPr="005E0FAD">
        <w:rPr>
          <w:rFonts w:ascii="Arial" w:hAnsi="Arial" w:cs="Arial"/>
          <w:sz w:val="20"/>
          <w:szCs w:val="20"/>
        </w:rPr>
        <w:t xml:space="preserve"> </w:t>
      </w:r>
      <w:proofErr w:type="spellStart"/>
      <w:r w:rsidRPr="005E0FAD">
        <w:rPr>
          <w:rFonts w:ascii="Arial" w:hAnsi="Arial" w:cs="Arial"/>
          <w:sz w:val="20"/>
          <w:szCs w:val="20"/>
        </w:rPr>
        <w:t>Menteri</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RI No. 722/</w:t>
      </w:r>
      <w:proofErr w:type="spellStart"/>
      <w:r w:rsidRPr="005E0FAD">
        <w:rPr>
          <w:rFonts w:ascii="Arial" w:hAnsi="Arial" w:cs="Arial"/>
          <w:sz w:val="20"/>
          <w:szCs w:val="20"/>
        </w:rPr>
        <w:t>Menkes</w:t>
      </w:r>
      <w:proofErr w:type="spellEnd"/>
      <w:r w:rsidRPr="005E0FAD">
        <w:rPr>
          <w:rFonts w:ascii="Arial" w:hAnsi="Arial" w:cs="Arial"/>
          <w:sz w:val="20"/>
          <w:szCs w:val="20"/>
        </w:rPr>
        <w:t xml:space="preserve">/Per/IX/1988 </w:t>
      </w:r>
      <w:proofErr w:type="spellStart"/>
      <w:r w:rsidRPr="005E0FAD">
        <w:rPr>
          <w:rFonts w:ascii="Arial" w:hAnsi="Arial" w:cs="Arial"/>
          <w:sz w:val="20"/>
          <w:szCs w:val="20"/>
        </w:rPr>
        <w:t>tentang</w:t>
      </w:r>
      <w:proofErr w:type="spellEnd"/>
      <w:r w:rsidRPr="005E0FAD">
        <w:rPr>
          <w:rFonts w:ascii="Arial" w:hAnsi="Arial" w:cs="Arial"/>
          <w:sz w:val="20"/>
          <w:szCs w:val="20"/>
        </w:rPr>
        <w:t xml:space="preserve"> </w:t>
      </w:r>
      <w:proofErr w:type="spell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warna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dinyatakan</w:t>
      </w:r>
      <w:proofErr w:type="spellEnd"/>
      <w:r w:rsidRPr="005E0FAD">
        <w:rPr>
          <w:rFonts w:ascii="Arial" w:hAnsi="Arial" w:cs="Arial"/>
          <w:sz w:val="20"/>
          <w:szCs w:val="20"/>
        </w:rPr>
        <w:t xml:space="preserve"> </w:t>
      </w:r>
      <w:proofErr w:type="spellStart"/>
      <w:r w:rsidRPr="005E0FAD">
        <w:rPr>
          <w:rFonts w:ascii="Arial" w:hAnsi="Arial" w:cs="Arial"/>
          <w:sz w:val="20"/>
          <w:szCs w:val="20"/>
        </w:rPr>
        <w:t>berbahaya</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dilarang</w:t>
      </w:r>
      <w:proofErr w:type="spellEnd"/>
      <w:r w:rsidRPr="005E0FAD">
        <w:rPr>
          <w:rFonts w:ascii="Arial" w:hAnsi="Arial" w:cs="Arial"/>
          <w:sz w:val="20"/>
          <w:szCs w:val="20"/>
        </w:rPr>
        <w:t xml:space="preserve"> di Indonesia.</w:t>
      </w:r>
      <w:proofErr w:type="gramEnd"/>
      <w:r w:rsidRPr="005E0FAD">
        <w:rPr>
          <w:rFonts w:ascii="Arial" w:hAnsi="Arial" w:cs="Arial"/>
          <w:sz w:val="20"/>
          <w:szCs w:val="20"/>
          <w:lang w:val="id-ID"/>
        </w:rPr>
        <w:t xml:space="preserve"> </w:t>
      </w:r>
      <w:proofErr w:type="spellStart"/>
      <w:r w:rsidRPr="005E0FAD">
        <w:rPr>
          <w:rFonts w:ascii="Arial" w:hAnsi="Arial" w:cs="Arial"/>
          <w:i/>
          <w:sz w:val="20"/>
          <w:szCs w:val="20"/>
        </w:rPr>
        <w:t>Rhodamin</w:t>
      </w:r>
      <w:proofErr w:type="spellEnd"/>
      <w:r w:rsidRPr="005E0FAD">
        <w:rPr>
          <w:rFonts w:ascii="Arial" w:hAnsi="Arial" w:cs="Arial"/>
          <w:i/>
          <w:sz w:val="20"/>
          <w:szCs w:val="20"/>
        </w:rPr>
        <w:t xml:space="preserve"> B</w:t>
      </w:r>
      <w:r w:rsidRPr="005E0FAD">
        <w:rPr>
          <w:rFonts w:ascii="Arial" w:hAnsi="Arial" w:cs="Arial"/>
          <w:sz w:val="20"/>
          <w:szCs w:val="20"/>
        </w:rPr>
        <w:t xml:space="preserve"> </w:t>
      </w:r>
      <w:proofErr w:type="spellStart"/>
      <w:r w:rsidRPr="005E0FAD">
        <w:rPr>
          <w:rFonts w:ascii="Arial" w:hAnsi="Arial" w:cs="Arial"/>
          <w:sz w:val="20"/>
          <w:szCs w:val="20"/>
        </w:rPr>
        <w:t>dilarang</w:t>
      </w:r>
      <w:proofErr w:type="spellEnd"/>
      <w:r w:rsidRPr="005E0FAD">
        <w:rPr>
          <w:rFonts w:ascii="Arial" w:hAnsi="Arial" w:cs="Arial"/>
          <w:sz w:val="20"/>
          <w:szCs w:val="20"/>
        </w:rPr>
        <w:t xml:space="preserve"> </w:t>
      </w:r>
      <w:proofErr w:type="spellStart"/>
      <w:r w:rsidRPr="005E0FAD">
        <w:rPr>
          <w:rFonts w:ascii="Arial" w:hAnsi="Arial" w:cs="Arial"/>
          <w:sz w:val="20"/>
          <w:szCs w:val="20"/>
        </w:rPr>
        <w:t>digunakan</w:t>
      </w:r>
      <w:proofErr w:type="spellEnd"/>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produk</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karena</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w:t>
      </w:r>
      <w:proofErr w:type="spellEnd"/>
      <w:r w:rsidRPr="005E0FAD">
        <w:rPr>
          <w:rFonts w:ascii="Arial" w:hAnsi="Arial" w:cs="Arial"/>
          <w:sz w:val="20"/>
          <w:szCs w:val="20"/>
        </w:rPr>
        <w:t xml:space="preserve"> </w:t>
      </w:r>
      <w:proofErr w:type="spellStart"/>
      <w:r w:rsidRPr="005E0FAD">
        <w:rPr>
          <w:rFonts w:ascii="Arial" w:hAnsi="Arial" w:cs="Arial"/>
          <w:i/>
          <w:sz w:val="20"/>
          <w:szCs w:val="20"/>
        </w:rPr>
        <w:t>rhodamin</w:t>
      </w:r>
      <w:proofErr w:type="spellEnd"/>
      <w:r w:rsidRPr="005E0FAD">
        <w:rPr>
          <w:rFonts w:ascii="Arial" w:hAnsi="Arial" w:cs="Arial"/>
          <w:i/>
          <w:sz w:val="20"/>
          <w:szCs w:val="20"/>
        </w:rPr>
        <w:t xml:space="preserve"> B</w:t>
      </w:r>
      <w:r w:rsidRPr="005E0FAD">
        <w:rPr>
          <w:rFonts w:ascii="Arial" w:hAnsi="Arial" w:cs="Arial"/>
          <w:sz w:val="20"/>
          <w:szCs w:val="20"/>
        </w:rPr>
        <w:t xml:space="preserve">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waktu</w:t>
      </w:r>
      <w:proofErr w:type="spellEnd"/>
      <w:r w:rsidRPr="005E0FAD">
        <w:rPr>
          <w:rFonts w:ascii="Arial" w:hAnsi="Arial" w:cs="Arial"/>
          <w:sz w:val="20"/>
          <w:szCs w:val="20"/>
        </w:rPr>
        <w:t xml:space="preserve"> lama </w:t>
      </w:r>
      <w:proofErr w:type="spellStart"/>
      <w:r w:rsidRPr="005E0FAD">
        <w:rPr>
          <w:rFonts w:ascii="Arial" w:hAnsi="Arial" w:cs="Arial"/>
          <w:sz w:val="20"/>
          <w:szCs w:val="20"/>
        </w:rPr>
        <w:t>dalam</w:t>
      </w:r>
      <w:proofErr w:type="spellEnd"/>
      <w:r w:rsidRPr="005E0FAD">
        <w:rPr>
          <w:rFonts w:ascii="Arial" w:hAnsi="Arial" w:cs="Arial"/>
          <w:sz w:val="20"/>
          <w:szCs w:val="20"/>
        </w:rPr>
        <w:t xml:space="preserve"> </w:t>
      </w:r>
      <w:proofErr w:type="spellStart"/>
      <w:r w:rsidRPr="005E0FAD">
        <w:rPr>
          <w:rFonts w:ascii="Arial" w:hAnsi="Arial" w:cs="Arial"/>
          <w:sz w:val="20"/>
          <w:szCs w:val="20"/>
        </w:rPr>
        <w:t>jumlah</w:t>
      </w:r>
      <w:proofErr w:type="spellEnd"/>
      <w:r w:rsidRPr="005E0FAD">
        <w:rPr>
          <w:rFonts w:ascii="Arial" w:hAnsi="Arial" w:cs="Arial"/>
          <w:sz w:val="20"/>
          <w:szCs w:val="20"/>
        </w:rPr>
        <w:t xml:space="preserve"> yang </w:t>
      </w:r>
      <w:proofErr w:type="spellStart"/>
      <w:r w:rsidRPr="005E0FAD">
        <w:rPr>
          <w:rFonts w:ascii="Arial" w:hAnsi="Arial" w:cs="Arial"/>
          <w:sz w:val="20"/>
          <w:szCs w:val="20"/>
        </w:rPr>
        <w:t>banyak</w:t>
      </w:r>
      <w:proofErr w:type="spellEnd"/>
      <w:r w:rsidRPr="005E0FAD">
        <w:rPr>
          <w:rFonts w:ascii="Arial" w:hAnsi="Arial" w:cs="Arial"/>
          <w:sz w:val="20"/>
          <w:szCs w:val="20"/>
        </w:rPr>
        <w:t xml:space="preserve"> </w:t>
      </w:r>
      <w:proofErr w:type="spellStart"/>
      <w:r w:rsidRPr="005E0FAD">
        <w:rPr>
          <w:rFonts w:ascii="Arial" w:hAnsi="Arial" w:cs="Arial"/>
          <w:sz w:val="20"/>
          <w:szCs w:val="20"/>
        </w:rPr>
        <w:t>pada</w:t>
      </w:r>
      <w:proofErr w:type="spellEnd"/>
      <w:r w:rsidRPr="005E0FAD">
        <w:rPr>
          <w:rFonts w:ascii="Arial" w:hAnsi="Arial" w:cs="Arial"/>
          <w:sz w:val="20"/>
          <w:szCs w:val="20"/>
        </w:rPr>
        <w:t xml:space="preserve"> </w:t>
      </w:r>
      <w:proofErr w:type="spellStart"/>
      <w:r w:rsidRPr="005E0FAD">
        <w:rPr>
          <w:rFonts w:ascii="Arial" w:hAnsi="Arial" w:cs="Arial"/>
          <w:sz w:val="20"/>
          <w:szCs w:val="20"/>
        </w:rPr>
        <w:t>manusia</w:t>
      </w:r>
      <w:proofErr w:type="spellEnd"/>
      <w:r w:rsidRPr="005E0FAD">
        <w:rPr>
          <w:rFonts w:ascii="Arial" w:hAnsi="Arial" w:cs="Arial"/>
          <w:sz w:val="20"/>
          <w:szCs w:val="20"/>
        </w:rPr>
        <w:t xml:space="preserve"> </w:t>
      </w:r>
      <w:proofErr w:type="spellStart"/>
      <w:r w:rsidRPr="005E0FAD">
        <w:rPr>
          <w:rFonts w:ascii="Arial" w:hAnsi="Arial" w:cs="Arial"/>
          <w:sz w:val="20"/>
          <w:szCs w:val="20"/>
        </w:rPr>
        <w:t>dapat</w:t>
      </w:r>
      <w:proofErr w:type="spellEnd"/>
      <w:r w:rsidRPr="005E0FAD">
        <w:rPr>
          <w:rFonts w:ascii="Arial" w:hAnsi="Arial" w:cs="Arial"/>
          <w:sz w:val="20"/>
          <w:szCs w:val="20"/>
        </w:rPr>
        <w:t xml:space="preserve"> </w:t>
      </w:r>
      <w:proofErr w:type="spellStart"/>
      <w:r w:rsidRPr="005E0FAD">
        <w:rPr>
          <w:rFonts w:ascii="Arial" w:hAnsi="Arial" w:cs="Arial"/>
          <w:sz w:val="20"/>
          <w:szCs w:val="20"/>
        </w:rPr>
        <w:t>menyebabkan</w:t>
      </w:r>
      <w:proofErr w:type="spellEnd"/>
      <w:r w:rsidRPr="005E0FAD">
        <w:rPr>
          <w:rFonts w:ascii="Arial" w:hAnsi="Arial" w:cs="Arial"/>
          <w:sz w:val="20"/>
          <w:szCs w:val="20"/>
        </w:rPr>
        <w:t xml:space="preserve"> </w:t>
      </w:r>
      <w:proofErr w:type="spellStart"/>
      <w:r w:rsidRPr="005E0FAD">
        <w:rPr>
          <w:rFonts w:ascii="Arial" w:hAnsi="Arial" w:cs="Arial"/>
          <w:sz w:val="20"/>
          <w:szCs w:val="20"/>
        </w:rPr>
        <w:t>gangguan</w:t>
      </w:r>
      <w:proofErr w:type="spellEnd"/>
      <w:r w:rsidRPr="005E0FAD">
        <w:rPr>
          <w:rFonts w:ascii="Arial" w:hAnsi="Arial" w:cs="Arial"/>
          <w:sz w:val="20"/>
          <w:szCs w:val="20"/>
        </w:rPr>
        <w:t xml:space="preserve"> </w:t>
      </w:r>
      <w:proofErr w:type="spellStart"/>
      <w:r w:rsidRPr="005E0FAD">
        <w:rPr>
          <w:rFonts w:ascii="Arial" w:hAnsi="Arial" w:cs="Arial"/>
          <w:sz w:val="20"/>
          <w:szCs w:val="20"/>
        </w:rPr>
        <w:t>fungsi</w:t>
      </w:r>
      <w:proofErr w:type="spellEnd"/>
      <w:r w:rsidRPr="005E0FAD">
        <w:rPr>
          <w:rFonts w:ascii="Arial" w:hAnsi="Arial" w:cs="Arial"/>
          <w:sz w:val="20"/>
          <w:szCs w:val="20"/>
        </w:rPr>
        <w:t xml:space="preserve"> </w:t>
      </w:r>
      <w:proofErr w:type="spellStart"/>
      <w:r w:rsidRPr="005E0FAD">
        <w:rPr>
          <w:rFonts w:ascii="Arial" w:hAnsi="Arial" w:cs="Arial"/>
          <w:sz w:val="20"/>
          <w:szCs w:val="20"/>
        </w:rPr>
        <w:t>hati</w:t>
      </w:r>
      <w:proofErr w:type="spellEnd"/>
      <w:r w:rsidRPr="005E0FAD">
        <w:rPr>
          <w:rFonts w:ascii="Arial" w:hAnsi="Arial" w:cs="Arial"/>
          <w:sz w:val="20"/>
          <w:szCs w:val="20"/>
        </w:rPr>
        <w:t xml:space="preserve"> </w:t>
      </w:r>
      <w:proofErr w:type="spellStart"/>
      <w:r w:rsidRPr="005E0FAD">
        <w:rPr>
          <w:rFonts w:ascii="Arial" w:hAnsi="Arial" w:cs="Arial"/>
          <w:sz w:val="20"/>
          <w:szCs w:val="20"/>
        </w:rPr>
        <w:t>atau</w:t>
      </w:r>
      <w:proofErr w:type="spellEnd"/>
      <w:r w:rsidRPr="005E0FAD">
        <w:rPr>
          <w:rFonts w:ascii="Arial" w:hAnsi="Arial" w:cs="Arial"/>
          <w:sz w:val="20"/>
          <w:szCs w:val="20"/>
        </w:rPr>
        <w:t xml:space="preserve"> </w:t>
      </w:r>
      <w:proofErr w:type="spellStart"/>
      <w:r w:rsidRPr="005E0FAD">
        <w:rPr>
          <w:rFonts w:ascii="Arial" w:hAnsi="Arial" w:cs="Arial"/>
          <w:sz w:val="20"/>
          <w:szCs w:val="20"/>
        </w:rPr>
        <w:t>kanker</w:t>
      </w:r>
      <w:proofErr w:type="spellEnd"/>
      <w:r w:rsidRPr="005E0FAD">
        <w:rPr>
          <w:rFonts w:ascii="Arial" w:hAnsi="Arial" w:cs="Arial"/>
          <w:sz w:val="20"/>
          <w:szCs w:val="20"/>
        </w:rPr>
        <w:t xml:space="preserve"> </w:t>
      </w:r>
      <w:proofErr w:type="spellStart"/>
      <w:r w:rsidRPr="005E0FAD">
        <w:rPr>
          <w:rFonts w:ascii="Arial" w:hAnsi="Arial" w:cs="Arial"/>
          <w:sz w:val="20"/>
          <w:szCs w:val="20"/>
        </w:rPr>
        <w:t>hati</w:t>
      </w:r>
      <w:proofErr w:type="spellEnd"/>
      <w:r w:rsidRPr="005E0FAD">
        <w:rPr>
          <w:rFonts w:ascii="Arial" w:hAnsi="Arial" w:cs="Arial"/>
          <w:sz w:val="20"/>
          <w:szCs w:val="20"/>
        </w:rPr>
        <w:t xml:space="preserve"> </w:t>
      </w:r>
      <w:proofErr w:type="spellStart"/>
      <w:r w:rsidRPr="005E0FAD">
        <w:rPr>
          <w:rFonts w:ascii="Arial" w:hAnsi="Arial" w:cs="Arial"/>
          <w:sz w:val="20"/>
          <w:szCs w:val="20"/>
        </w:rPr>
        <w:t>dengan</w:t>
      </w:r>
      <w:proofErr w:type="spellEnd"/>
      <w:r w:rsidRPr="005E0FAD">
        <w:rPr>
          <w:rFonts w:ascii="Arial" w:hAnsi="Arial" w:cs="Arial"/>
          <w:sz w:val="20"/>
          <w:szCs w:val="20"/>
        </w:rPr>
        <w:t xml:space="preserve"> </w:t>
      </w:r>
      <w:proofErr w:type="spellStart"/>
      <w:proofErr w:type="gramStart"/>
      <w:r w:rsidRPr="005E0FAD">
        <w:rPr>
          <w:rFonts w:ascii="Arial" w:hAnsi="Arial" w:cs="Arial"/>
          <w:sz w:val="20"/>
          <w:szCs w:val="20"/>
        </w:rPr>
        <w:t>cara</w:t>
      </w:r>
      <w:proofErr w:type="spellEnd"/>
      <w:proofErr w:type="gramEnd"/>
      <w:r w:rsidRPr="005E0FAD">
        <w:rPr>
          <w:rFonts w:ascii="Arial" w:hAnsi="Arial" w:cs="Arial"/>
          <w:sz w:val="20"/>
          <w:szCs w:val="20"/>
        </w:rPr>
        <w:t xml:space="preserve"> </w:t>
      </w:r>
      <w:proofErr w:type="spellStart"/>
      <w:r w:rsidRPr="005E0FAD">
        <w:rPr>
          <w:rFonts w:ascii="Arial" w:hAnsi="Arial" w:cs="Arial"/>
          <w:sz w:val="20"/>
          <w:szCs w:val="20"/>
        </w:rPr>
        <w:t>menumpuk</w:t>
      </w:r>
      <w:proofErr w:type="spellEnd"/>
      <w:r w:rsidRPr="005E0FAD">
        <w:rPr>
          <w:rFonts w:ascii="Arial" w:hAnsi="Arial" w:cs="Arial"/>
          <w:sz w:val="20"/>
          <w:szCs w:val="20"/>
        </w:rPr>
        <w:t xml:space="preserve"> </w:t>
      </w:r>
      <w:proofErr w:type="spellStart"/>
      <w:r w:rsidRPr="005E0FAD">
        <w:rPr>
          <w:rFonts w:ascii="Arial" w:hAnsi="Arial" w:cs="Arial"/>
          <w:sz w:val="20"/>
          <w:szCs w:val="20"/>
        </w:rPr>
        <w:t>dilemak</w:t>
      </w:r>
      <w:proofErr w:type="spellEnd"/>
      <w:r w:rsidRPr="005E0FAD">
        <w:rPr>
          <w:rFonts w:ascii="Arial" w:hAnsi="Arial" w:cs="Arial"/>
          <w:sz w:val="20"/>
          <w:szCs w:val="20"/>
        </w:rPr>
        <w:t xml:space="preserve"> yang </w:t>
      </w:r>
      <w:proofErr w:type="spellStart"/>
      <w:r w:rsidRPr="005E0FAD">
        <w:rPr>
          <w:rFonts w:ascii="Arial" w:hAnsi="Arial" w:cs="Arial"/>
          <w:sz w:val="20"/>
          <w:szCs w:val="20"/>
        </w:rPr>
        <w:t>kelamaan</w:t>
      </w:r>
      <w:proofErr w:type="spellEnd"/>
      <w:r w:rsidRPr="005E0FAD">
        <w:rPr>
          <w:rFonts w:ascii="Arial" w:hAnsi="Arial" w:cs="Arial"/>
          <w:sz w:val="20"/>
          <w:szCs w:val="20"/>
        </w:rPr>
        <w:t xml:space="preserve"> </w:t>
      </w:r>
      <w:proofErr w:type="spellStart"/>
      <w:r w:rsidRPr="005E0FAD">
        <w:rPr>
          <w:rFonts w:ascii="Arial" w:hAnsi="Arial" w:cs="Arial"/>
          <w:sz w:val="20"/>
          <w:szCs w:val="20"/>
        </w:rPr>
        <w:t>jumlahnya</w:t>
      </w:r>
      <w:proofErr w:type="spellEnd"/>
      <w:r w:rsidRPr="005E0FAD">
        <w:rPr>
          <w:rFonts w:ascii="Arial" w:hAnsi="Arial" w:cs="Arial"/>
          <w:sz w:val="20"/>
          <w:szCs w:val="20"/>
        </w:rPr>
        <w:t xml:space="preserve"> </w:t>
      </w:r>
      <w:proofErr w:type="spellStart"/>
      <w:r w:rsidRPr="005E0FAD">
        <w:rPr>
          <w:rFonts w:ascii="Arial" w:hAnsi="Arial" w:cs="Arial"/>
          <w:sz w:val="20"/>
          <w:szCs w:val="20"/>
        </w:rPr>
        <w:t>terus</w:t>
      </w:r>
      <w:proofErr w:type="spellEnd"/>
      <w:r w:rsidRPr="005E0FAD">
        <w:rPr>
          <w:rFonts w:ascii="Arial" w:hAnsi="Arial" w:cs="Arial"/>
          <w:sz w:val="20"/>
          <w:szCs w:val="20"/>
        </w:rPr>
        <w:t xml:space="preserve"> </w:t>
      </w:r>
      <w:proofErr w:type="spellStart"/>
      <w:r w:rsidRPr="005E0FAD">
        <w:rPr>
          <w:rFonts w:ascii="Arial" w:hAnsi="Arial" w:cs="Arial"/>
          <w:sz w:val="20"/>
          <w:szCs w:val="20"/>
        </w:rPr>
        <w:t>bertambah</w:t>
      </w:r>
      <w:proofErr w:type="spellEnd"/>
      <w:r w:rsidRPr="005E0FAD">
        <w:rPr>
          <w:rFonts w:ascii="Arial" w:hAnsi="Arial" w:cs="Arial"/>
          <w:sz w:val="20"/>
          <w:szCs w:val="20"/>
        </w:rPr>
        <w:t xml:space="preserve"> </w:t>
      </w:r>
      <w:proofErr w:type="spellStart"/>
      <w:r w:rsidRPr="005E0FAD">
        <w:rPr>
          <w:rFonts w:ascii="Arial" w:hAnsi="Arial" w:cs="Arial"/>
          <w:sz w:val="20"/>
          <w:szCs w:val="20"/>
        </w:rPr>
        <w:t>didalam</w:t>
      </w:r>
      <w:proofErr w:type="spellEnd"/>
      <w:r w:rsidRPr="005E0FAD">
        <w:rPr>
          <w:rFonts w:ascii="Arial" w:hAnsi="Arial" w:cs="Arial"/>
          <w:sz w:val="20"/>
          <w:szCs w:val="20"/>
        </w:rPr>
        <w:t xml:space="preserve"> </w:t>
      </w:r>
      <w:proofErr w:type="spellStart"/>
      <w:r w:rsidRPr="005E0FAD">
        <w:rPr>
          <w:rFonts w:ascii="Arial" w:hAnsi="Arial" w:cs="Arial"/>
          <w:sz w:val="20"/>
          <w:szCs w:val="20"/>
        </w:rPr>
        <w:t>tubuh</w:t>
      </w:r>
      <w:proofErr w:type="spellEnd"/>
      <w:r w:rsidRPr="005E0FAD">
        <w:rPr>
          <w:rFonts w:ascii="Arial" w:hAnsi="Arial" w:cs="Arial"/>
          <w:sz w:val="20"/>
          <w:szCs w:val="20"/>
        </w:rPr>
        <w:t xml:space="preserve">. </w:t>
      </w:r>
      <w:proofErr w:type="spellStart"/>
      <w:proofErr w:type="gramStart"/>
      <w:r w:rsidRPr="005E0FAD">
        <w:rPr>
          <w:rFonts w:ascii="Arial" w:hAnsi="Arial" w:cs="Arial"/>
          <w:sz w:val="20"/>
          <w:szCs w:val="20"/>
        </w:rPr>
        <w:t>Bila</w:t>
      </w:r>
      <w:proofErr w:type="spellEnd"/>
      <w:r w:rsidRPr="005E0FAD">
        <w:rPr>
          <w:rFonts w:ascii="Arial" w:hAnsi="Arial" w:cs="Arial"/>
          <w:sz w:val="20"/>
          <w:szCs w:val="20"/>
        </w:rPr>
        <w:t xml:space="preserve"> </w:t>
      </w:r>
      <w:proofErr w:type="spellStart"/>
      <w:r w:rsidRPr="005E0FAD">
        <w:rPr>
          <w:rFonts w:ascii="Arial" w:hAnsi="Arial" w:cs="Arial"/>
          <w:sz w:val="20"/>
          <w:szCs w:val="20"/>
        </w:rPr>
        <w:t>mengkonsumsi</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berwarna</w:t>
      </w:r>
      <w:proofErr w:type="spellEnd"/>
      <w:r w:rsidRPr="005E0FAD">
        <w:rPr>
          <w:rFonts w:ascii="Arial" w:hAnsi="Arial" w:cs="Arial"/>
          <w:sz w:val="20"/>
          <w:szCs w:val="20"/>
        </w:rPr>
        <w:t xml:space="preserve"> yang </w:t>
      </w:r>
      <w:proofErr w:type="spellStart"/>
      <w:r w:rsidRPr="005E0FAD">
        <w:rPr>
          <w:rFonts w:ascii="Arial" w:hAnsi="Arial" w:cs="Arial"/>
          <w:sz w:val="20"/>
          <w:szCs w:val="20"/>
        </w:rPr>
        <w:t>mengandung</w:t>
      </w:r>
      <w:proofErr w:type="spellEnd"/>
      <w:r w:rsidRPr="005E0FAD">
        <w:rPr>
          <w:rFonts w:ascii="Arial" w:hAnsi="Arial" w:cs="Arial"/>
          <w:sz w:val="20"/>
          <w:szCs w:val="20"/>
        </w:rPr>
        <w:t xml:space="preserve"> </w:t>
      </w:r>
      <w:proofErr w:type="spellStart"/>
      <w:r w:rsidRPr="005E0FAD">
        <w:rPr>
          <w:rFonts w:ascii="Arial" w:hAnsi="Arial" w:cs="Arial"/>
          <w:i/>
          <w:sz w:val="20"/>
          <w:szCs w:val="20"/>
        </w:rPr>
        <w:t>rhodamin</w:t>
      </w:r>
      <w:proofErr w:type="spellEnd"/>
      <w:r w:rsidRPr="005E0FAD">
        <w:rPr>
          <w:rFonts w:ascii="Arial" w:hAnsi="Arial" w:cs="Arial"/>
          <w:i/>
          <w:sz w:val="20"/>
          <w:szCs w:val="20"/>
        </w:rPr>
        <w:t xml:space="preserve"> B</w:t>
      </w:r>
      <w:r w:rsidRPr="005E0FAD">
        <w:rPr>
          <w:rFonts w:ascii="Arial" w:hAnsi="Arial" w:cs="Arial"/>
          <w:sz w:val="20"/>
          <w:szCs w:val="20"/>
        </w:rPr>
        <w:t xml:space="preserve">, </w:t>
      </w:r>
      <w:proofErr w:type="spellStart"/>
      <w:r w:rsidRPr="005E0FAD">
        <w:rPr>
          <w:rFonts w:ascii="Arial" w:hAnsi="Arial" w:cs="Arial"/>
          <w:i/>
          <w:sz w:val="20"/>
          <w:szCs w:val="20"/>
        </w:rPr>
        <w:t>urine</w:t>
      </w:r>
      <w:r w:rsidRPr="005E0FAD">
        <w:rPr>
          <w:rFonts w:ascii="Arial" w:hAnsi="Arial" w:cs="Arial"/>
          <w:sz w:val="20"/>
          <w:szCs w:val="20"/>
        </w:rPr>
        <w:t>akan</w:t>
      </w:r>
      <w:proofErr w:type="spellEnd"/>
      <w:r w:rsidRPr="005E0FAD">
        <w:rPr>
          <w:rFonts w:ascii="Arial" w:hAnsi="Arial" w:cs="Arial"/>
          <w:sz w:val="20"/>
          <w:szCs w:val="20"/>
        </w:rPr>
        <w:t xml:space="preserve"> </w:t>
      </w:r>
      <w:proofErr w:type="spellStart"/>
      <w:r w:rsidRPr="005E0FAD">
        <w:rPr>
          <w:rFonts w:ascii="Arial" w:hAnsi="Arial" w:cs="Arial"/>
          <w:sz w:val="20"/>
          <w:szCs w:val="20"/>
        </w:rPr>
        <w:t>berwarna</w:t>
      </w:r>
      <w:proofErr w:type="spellEnd"/>
      <w:r w:rsidRPr="005E0FAD">
        <w:rPr>
          <w:rFonts w:ascii="Arial" w:hAnsi="Arial" w:cs="Arial"/>
          <w:sz w:val="20"/>
          <w:szCs w:val="20"/>
        </w:rPr>
        <w:t xml:space="preserve"> </w:t>
      </w:r>
      <w:proofErr w:type="spellStart"/>
      <w:r w:rsidRPr="005E0FAD">
        <w:rPr>
          <w:rFonts w:ascii="Arial" w:hAnsi="Arial" w:cs="Arial"/>
          <w:sz w:val="20"/>
          <w:szCs w:val="20"/>
        </w:rPr>
        <w:t>merah</w:t>
      </w:r>
      <w:proofErr w:type="spellEnd"/>
      <w:r w:rsidRPr="005E0FAD">
        <w:rPr>
          <w:rFonts w:ascii="Arial" w:hAnsi="Arial" w:cs="Arial"/>
          <w:sz w:val="20"/>
          <w:szCs w:val="20"/>
        </w:rPr>
        <w:t xml:space="preserve"> </w:t>
      </w:r>
      <w:proofErr w:type="spellStart"/>
      <w:r w:rsidRPr="005E0FAD">
        <w:rPr>
          <w:rFonts w:ascii="Arial" w:hAnsi="Arial" w:cs="Arial"/>
          <w:sz w:val="20"/>
          <w:szCs w:val="20"/>
        </w:rPr>
        <w:t>atau</w:t>
      </w:r>
      <w:proofErr w:type="spellEnd"/>
      <w:r w:rsidRPr="005E0FAD">
        <w:rPr>
          <w:rFonts w:ascii="Arial" w:hAnsi="Arial" w:cs="Arial"/>
          <w:sz w:val="20"/>
          <w:szCs w:val="20"/>
        </w:rPr>
        <w:t xml:space="preserve"> </w:t>
      </w:r>
      <w:proofErr w:type="spellStart"/>
      <w:r w:rsidRPr="005E0FAD">
        <w:rPr>
          <w:rFonts w:ascii="Arial" w:hAnsi="Arial" w:cs="Arial"/>
          <w:sz w:val="20"/>
          <w:szCs w:val="20"/>
        </w:rPr>
        <w:t>merah</w:t>
      </w:r>
      <w:proofErr w:type="spellEnd"/>
      <w:r w:rsidRPr="005E0FAD">
        <w:rPr>
          <w:rFonts w:ascii="Arial" w:hAnsi="Arial" w:cs="Arial"/>
          <w:sz w:val="20"/>
          <w:szCs w:val="20"/>
        </w:rPr>
        <w:t xml:space="preserve"> </w:t>
      </w:r>
      <w:proofErr w:type="spellStart"/>
      <w:r w:rsidRPr="005E0FAD">
        <w:rPr>
          <w:rFonts w:ascii="Arial" w:hAnsi="Arial" w:cs="Arial"/>
          <w:sz w:val="20"/>
          <w:szCs w:val="20"/>
        </w:rPr>
        <w:t>muda</w:t>
      </w:r>
      <w:proofErr w:type="spellEnd"/>
      <w:r w:rsidRPr="005E0FAD">
        <w:rPr>
          <w:rFonts w:ascii="Arial" w:hAnsi="Arial" w:cs="Arial"/>
          <w:sz w:val="20"/>
          <w:szCs w:val="20"/>
        </w:rPr>
        <w:t xml:space="preserve"> (</w:t>
      </w:r>
      <w:proofErr w:type="spellStart"/>
      <w:r w:rsidRPr="005E0FAD">
        <w:rPr>
          <w:rFonts w:ascii="Arial" w:hAnsi="Arial" w:cs="Arial"/>
          <w:sz w:val="20"/>
          <w:szCs w:val="20"/>
        </w:rPr>
        <w:t>Yuliarti</w:t>
      </w:r>
      <w:proofErr w:type="spellEnd"/>
      <w:r w:rsidRPr="005E0FAD">
        <w:rPr>
          <w:rFonts w:ascii="Arial" w:hAnsi="Arial" w:cs="Arial"/>
          <w:sz w:val="20"/>
          <w:szCs w:val="20"/>
        </w:rPr>
        <w:t>, 2007)</w:t>
      </w:r>
      <w:r w:rsidRPr="005E0FAD">
        <w:rPr>
          <w:rFonts w:ascii="Arial" w:hAnsi="Arial" w:cs="Arial"/>
          <w:sz w:val="20"/>
          <w:szCs w:val="20"/>
          <w:lang w:val="id-ID"/>
        </w:rPr>
        <w:t>.</w:t>
      </w:r>
      <w:proofErr w:type="gramEnd"/>
    </w:p>
    <w:p w:rsidR="00D33315" w:rsidRPr="005E0FAD" w:rsidRDefault="00D33315" w:rsidP="005E0FAD">
      <w:pPr>
        <w:spacing w:after="0" w:line="240" w:lineRule="auto"/>
        <w:ind w:firstLine="708"/>
        <w:jc w:val="both"/>
        <w:rPr>
          <w:rFonts w:ascii="Arial" w:hAnsi="Arial" w:cs="Arial"/>
          <w:sz w:val="20"/>
          <w:szCs w:val="20"/>
          <w:lang w:val="id-ID"/>
        </w:rPr>
      </w:pPr>
    </w:p>
    <w:p w:rsidR="00D33315" w:rsidRPr="005E0FAD" w:rsidRDefault="00D33315" w:rsidP="005E0FAD">
      <w:pPr>
        <w:spacing w:after="0" w:line="240" w:lineRule="auto"/>
        <w:jc w:val="both"/>
        <w:rPr>
          <w:rFonts w:ascii="Arial" w:hAnsi="Arial" w:cs="Arial"/>
          <w:b/>
          <w:sz w:val="20"/>
          <w:szCs w:val="20"/>
          <w:lang w:val="id-ID"/>
        </w:rPr>
      </w:pPr>
      <w:r w:rsidRPr="005E0FAD">
        <w:rPr>
          <w:rFonts w:ascii="Arial" w:hAnsi="Arial" w:cs="Arial"/>
          <w:b/>
          <w:sz w:val="20"/>
          <w:szCs w:val="20"/>
          <w:lang w:val="id-ID"/>
        </w:rPr>
        <w:t>KESIMPULAN</w:t>
      </w:r>
    </w:p>
    <w:p w:rsidR="00D33315" w:rsidRPr="005E0FAD" w:rsidRDefault="00D33315" w:rsidP="005E0FAD">
      <w:pPr>
        <w:pStyle w:val="ListParagraph"/>
        <w:spacing w:after="0" w:line="240" w:lineRule="auto"/>
        <w:ind w:left="0" w:firstLine="708"/>
        <w:jc w:val="both"/>
        <w:rPr>
          <w:rFonts w:ascii="Arial" w:hAnsi="Arial" w:cs="Arial"/>
          <w:sz w:val="20"/>
          <w:szCs w:val="20"/>
          <w:lang w:val="id-ID"/>
        </w:rPr>
      </w:pPr>
      <w:proofErr w:type="spellStart"/>
      <w:r w:rsidRPr="005E0FAD">
        <w:rPr>
          <w:rFonts w:ascii="Arial" w:hAnsi="Arial" w:cs="Arial"/>
          <w:sz w:val="20"/>
          <w:szCs w:val="20"/>
        </w:rPr>
        <w:t>Hasil</w:t>
      </w:r>
      <w:proofErr w:type="spellEnd"/>
      <w:r w:rsidRPr="005E0FAD">
        <w:rPr>
          <w:rFonts w:ascii="Arial" w:hAnsi="Arial" w:cs="Arial"/>
          <w:sz w:val="20"/>
          <w:szCs w:val="20"/>
        </w:rPr>
        <w:t xml:space="preserve"> </w:t>
      </w:r>
      <w:proofErr w:type="spellStart"/>
      <w:r w:rsidRPr="005E0FAD">
        <w:rPr>
          <w:rFonts w:ascii="Arial" w:hAnsi="Arial" w:cs="Arial"/>
          <w:sz w:val="20"/>
          <w:szCs w:val="20"/>
        </w:rPr>
        <w:t>penelitian</w:t>
      </w:r>
      <w:proofErr w:type="spellEnd"/>
      <w:r w:rsidRPr="005E0FAD">
        <w:rPr>
          <w:rFonts w:ascii="Arial" w:hAnsi="Arial" w:cs="Arial"/>
          <w:sz w:val="20"/>
          <w:szCs w:val="20"/>
        </w:rPr>
        <w:t xml:space="preserve"> </w:t>
      </w:r>
      <w:proofErr w:type="spellStart"/>
      <w:r w:rsidRPr="005E0FAD">
        <w:rPr>
          <w:rFonts w:ascii="Arial" w:hAnsi="Arial" w:cs="Arial"/>
          <w:sz w:val="20"/>
          <w:szCs w:val="20"/>
        </w:rPr>
        <w:t>menunjukkan</w:t>
      </w:r>
      <w:proofErr w:type="spellEnd"/>
      <w:r w:rsidRPr="005E0FAD">
        <w:rPr>
          <w:rFonts w:ascii="Arial" w:hAnsi="Arial" w:cs="Arial"/>
          <w:sz w:val="20"/>
          <w:szCs w:val="20"/>
        </w:rPr>
        <w:t xml:space="preserve"> </w:t>
      </w:r>
      <w:proofErr w:type="spellStart"/>
      <w:r w:rsidRPr="005E0FAD">
        <w:rPr>
          <w:rFonts w:ascii="Arial" w:hAnsi="Arial" w:cs="Arial"/>
          <w:sz w:val="20"/>
          <w:szCs w:val="20"/>
        </w:rPr>
        <w:t>bahwa</w:t>
      </w:r>
      <w:proofErr w:type="spellEnd"/>
      <w:r w:rsidRPr="005E0FAD">
        <w:rPr>
          <w:rFonts w:ascii="Arial" w:hAnsi="Arial" w:cs="Arial"/>
          <w:sz w:val="20"/>
          <w:szCs w:val="20"/>
        </w:rPr>
        <w:t xml:space="preserve"> 4 </w:t>
      </w:r>
      <w:proofErr w:type="spellStart"/>
      <w:r w:rsidRPr="005E0FAD">
        <w:rPr>
          <w:rFonts w:ascii="Arial" w:hAnsi="Arial" w:cs="Arial"/>
          <w:sz w:val="20"/>
          <w:szCs w:val="20"/>
        </w:rPr>
        <w:t>sampel</w:t>
      </w:r>
      <w:proofErr w:type="spellEnd"/>
      <w:r w:rsidRPr="005E0FAD">
        <w:rPr>
          <w:rFonts w:ascii="Arial" w:hAnsi="Arial" w:cs="Arial"/>
          <w:sz w:val="20"/>
          <w:szCs w:val="20"/>
        </w:rPr>
        <w:t xml:space="preserve"> </w:t>
      </w:r>
      <w:proofErr w:type="spellStart"/>
      <w:r w:rsidRPr="005E0FAD">
        <w:rPr>
          <w:rFonts w:ascii="Arial" w:hAnsi="Arial" w:cs="Arial"/>
          <w:sz w:val="20"/>
          <w:szCs w:val="20"/>
        </w:rPr>
        <w:t>saus</w:t>
      </w:r>
      <w:proofErr w:type="spellEnd"/>
      <w:r w:rsidRPr="005E0FAD">
        <w:rPr>
          <w:rFonts w:ascii="Arial" w:hAnsi="Arial" w:cs="Arial"/>
          <w:sz w:val="20"/>
          <w:szCs w:val="20"/>
        </w:rPr>
        <w:t xml:space="preserve"> </w:t>
      </w:r>
      <w:proofErr w:type="spellStart"/>
      <w:r w:rsidRPr="005E0FAD">
        <w:rPr>
          <w:rFonts w:ascii="Arial" w:hAnsi="Arial" w:cs="Arial"/>
          <w:sz w:val="20"/>
          <w:szCs w:val="20"/>
        </w:rPr>
        <w:t>cabai</w:t>
      </w:r>
      <w:proofErr w:type="spellEnd"/>
      <w:r w:rsidRPr="005E0FAD">
        <w:rPr>
          <w:rFonts w:ascii="Arial" w:hAnsi="Arial" w:cs="Arial"/>
          <w:sz w:val="20"/>
          <w:szCs w:val="20"/>
        </w:rPr>
        <w:t xml:space="preserve"> </w:t>
      </w:r>
      <w:proofErr w:type="spellStart"/>
      <w:r w:rsidRPr="005E0FAD">
        <w:rPr>
          <w:rFonts w:ascii="Arial" w:hAnsi="Arial" w:cs="Arial"/>
          <w:sz w:val="20"/>
          <w:szCs w:val="20"/>
        </w:rPr>
        <w:t>menggunakan</w:t>
      </w:r>
      <w:proofErr w:type="spellEnd"/>
      <w:r w:rsidRPr="005E0FAD">
        <w:rPr>
          <w:rFonts w:ascii="Arial" w:hAnsi="Arial" w:cs="Arial"/>
          <w:sz w:val="20"/>
          <w:szCs w:val="20"/>
        </w:rPr>
        <w:t xml:space="preserve"> </w:t>
      </w:r>
      <w:proofErr w:type="spellStart"/>
      <w:proofErr w:type="gramStart"/>
      <w:r w:rsidRPr="005E0FAD">
        <w:rPr>
          <w:rFonts w:ascii="Arial" w:hAnsi="Arial" w:cs="Arial"/>
          <w:sz w:val="20"/>
          <w:szCs w:val="20"/>
        </w:rPr>
        <w:t>zat</w:t>
      </w:r>
      <w:proofErr w:type="spellEnd"/>
      <w:r w:rsidRPr="005E0FAD">
        <w:rPr>
          <w:rFonts w:ascii="Arial" w:hAnsi="Arial" w:cs="Arial"/>
          <w:sz w:val="20"/>
          <w:szCs w:val="20"/>
        </w:rPr>
        <w:t xml:space="preserve">  </w:t>
      </w:r>
      <w:proofErr w:type="spellStart"/>
      <w:r w:rsidRPr="005E0FAD">
        <w:rPr>
          <w:rFonts w:ascii="Arial" w:hAnsi="Arial" w:cs="Arial"/>
          <w:sz w:val="20"/>
          <w:szCs w:val="20"/>
        </w:rPr>
        <w:t>pewarna</w:t>
      </w:r>
      <w:proofErr w:type="spellEnd"/>
      <w:proofErr w:type="gramEnd"/>
      <w:r w:rsidRPr="005E0FAD">
        <w:rPr>
          <w:rFonts w:ascii="Arial" w:hAnsi="Arial" w:cs="Arial"/>
          <w:sz w:val="20"/>
          <w:szCs w:val="20"/>
        </w:rPr>
        <w:t xml:space="preserve"> </w:t>
      </w:r>
      <w:proofErr w:type="spellStart"/>
      <w:r w:rsidRPr="005E0FAD">
        <w:rPr>
          <w:rFonts w:ascii="Arial" w:hAnsi="Arial" w:cs="Arial"/>
          <w:sz w:val="20"/>
          <w:szCs w:val="20"/>
        </w:rPr>
        <w:t>sintetis</w:t>
      </w:r>
      <w:proofErr w:type="spellEnd"/>
      <w:r w:rsidRPr="005E0FAD">
        <w:rPr>
          <w:rFonts w:ascii="Arial" w:hAnsi="Arial" w:cs="Arial"/>
          <w:sz w:val="20"/>
          <w:szCs w:val="20"/>
        </w:rPr>
        <w:t xml:space="preserve"> yang </w:t>
      </w:r>
      <w:proofErr w:type="spellStart"/>
      <w:r w:rsidRPr="005E0FAD">
        <w:rPr>
          <w:rFonts w:ascii="Arial" w:hAnsi="Arial" w:cs="Arial"/>
          <w:sz w:val="20"/>
          <w:szCs w:val="20"/>
        </w:rPr>
        <w:t>diizinkan</w:t>
      </w:r>
      <w:proofErr w:type="spellEnd"/>
      <w:r w:rsidRPr="005E0FAD">
        <w:rPr>
          <w:rFonts w:ascii="Arial" w:hAnsi="Arial" w:cs="Arial"/>
          <w:sz w:val="20"/>
          <w:szCs w:val="20"/>
        </w:rPr>
        <w:t xml:space="preserve"> </w:t>
      </w:r>
      <w:proofErr w:type="spellStart"/>
      <w:r w:rsidRPr="005E0FAD">
        <w:rPr>
          <w:rFonts w:ascii="Arial" w:hAnsi="Arial" w:cs="Arial"/>
          <w:sz w:val="20"/>
          <w:szCs w:val="20"/>
        </w:rPr>
        <w:t>penggunaannya</w:t>
      </w:r>
      <w:proofErr w:type="spellEnd"/>
      <w:r w:rsidRPr="005E0FAD">
        <w:rPr>
          <w:rFonts w:ascii="Arial" w:hAnsi="Arial" w:cs="Arial"/>
          <w:sz w:val="20"/>
          <w:szCs w:val="20"/>
        </w:rPr>
        <w:t xml:space="preserve"> di Indonesia </w:t>
      </w:r>
      <w:proofErr w:type="spellStart"/>
      <w:r w:rsidRPr="005E0FAD">
        <w:rPr>
          <w:rFonts w:ascii="Arial" w:hAnsi="Arial" w:cs="Arial"/>
          <w:sz w:val="20"/>
          <w:szCs w:val="20"/>
        </w:rPr>
        <w:t>yaitu</w:t>
      </w:r>
      <w:proofErr w:type="spellEnd"/>
      <w:r w:rsidRPr="005E0FAD">
        <w:rPr>
          <w:rFonts w:ascii="Arial" w:hAnsi="Arial" w:cs="Arial"/>
          <w:sz w:val="20"/>
          <w:szCs w:val="20"/>
        </w:rPr>
        <w:t xml:space="preserve"> </w:t>
      </w:r>
      <w:r w:rsidRPr="005E0FAD">
        <w:rPr>
          <w:rFonts w:ascii="Arial" w:hAnsi="Arial" w:cs="Arial"/>
          <w:i/>
          <w:sz w:val="20"/>
          <w:szCs w:val="20"/>
        </w:rPr>
        <w:t xml:space="preserve">sunset yellow, </w:t>
      </w:r>
      <w:proofErr w:type="spellStart"/>
      <w:r w:rsidRPr="005E0FAD">
        <w:rPr>
          <w:rFonts w:ascii="Arial" w:hAnsi="Arial" w:cs="Arial"/>
          <w:i/>
          <w:sz w:val="20"/>
          <w:szCs w:val="20"/>
        </w:rPr>
        <w:t>ponceau</w:t>
      </w:r>
      <w:proofErr w:type="spellEnd"/>
      <w:r w:rsidRPr="005E0FAD">
        <w:rPr>
          <w:rFonts w:ascii="Arial" w:hAnsi="Arial" w:cs="Arial"/>
          <w:i/>
          <w:sz w:val="20"/>
          <w:szCs w:val="20"/>
        </w:rPr>
        <w:t xml:space="preserve"> 4-R</w:t>
      </w:r>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i/>
          <w:sz w:val="20"/>
          <w:szCs w:val="20"/>
        </w:rPr>
        <w:t>tatrazine</w:t>
      </w:r>
      <w:proofErr w:type="spellEnd"/>
      <w:r w:rsidRPr="005E0FAD">
        <w:rPr>
          <w:rFonts w:ascii="Arial" w:hAnsi="Arial" w:cs="Arial"/>
          <w:sz w:val="20"/>
          <w:szCs w:val="20"/>
        </w:rPr>
        <w:t>.</w:t>
      </w:r>
      <w:r w:rsidRPr="005E0FAD">
        <w:rPr>
          <w:rFonts w:ascii="Arial" w:hAnsi="Arial" w:cs="Arial"/>
          <w:sz w:val="20"/>
          <w:szCs w:val="20"/>
          <w:lang w:val="id-ID"/>
        </w:rPr>
        <w:t xml:space="preserve"> </w:t>
      </w:r>
    </w:p>
    <w:p w:rsidR="00D33315" w:rsidRPr="005E0FAD" w:rsidRDefault="00D33315" w:rsidP="005E0FAD">
      <w:pPr>
        <w:pStyle w:val="ListParagraph"/>
        <w:spacing w:after="0" w:line="240" w:lineRule="auto"/>
        <w:ind w:left="0"/>
        <w:jc w:val="both"/>
        <w:rPr>
          <w:rFonts w:ascii="Arial" w:hAnsi="Arial" w:cs="Arial"/>
          <w:b/>
          <w:sz w:val="20"/>
          <w:szCs w:val="20"/>
          <w:lang w:val="id-ID"/>
        </w:rPr>
      </w:pPr>
      <w:r w:rsidRPr="005E0FAD">
        <w:rPr>
          <w:rFonts w:ascii="Arial" w:hAnsi="Arial" w:cs="Arial"/>
          <w:b/>
          <w:sz w:val="20"/>
          <w:szCs w:val="20"/>
          <w:lang w:val="id-ID"/>
        </w:rPr>
        <w:lastRenderedPageBreak/>
        <w:t xml:space="preserve">SARAN </w:t>
      </w:r>
    </w:p>
    <w:p w:rsidR="00D33315" w:rsidRPr="005E0FAD" w:rsidRDefault="00D33315" w:rsidP="005E0FAD">
      <w:pPr>
        <w:pStyle w:val="ListParagraph"/>
        <w:numPr>
          <w:ilvl w:val="0"/>
          <w:numId w:val="2"/>
        </w:numPr>
        <w:spacing w:after="0" w:line="240" w:lineRule="auto"/>
        <w:ind w:left="426"/>
        <w:jc w:val="both"/>
        <w:rPr>
          <w:rFonts w:ascii="Arial" w:hAnsi="Arial" w:cs="Arial"/>
          <w:sz w:val="20"/>
          <w:szCs w:val="20"/>
        </w:rPr>
      </w:pPr>
      <w:r w:rsidRPr="005E0FAD">
        <w:rPr>
          <w:rFonts w:ascii="Arial" w:hAnsi="Arial" w:cs="Arial"/>
          <w:sz w:val="20"/>
          <w:szCs w:val="20"/>
          <w:lang w:val="id-ID"/>
        </w:rPr>
        <w:t>Secara kualitatif saus cabai ini bisa digunakan,  akan tetapi butuh penelitian lanjut untuk melihat kadar pewarna yang ditambahkan di dalamnya.</w:t>
      </w:r>
    </w:p>
    <w:p w:rsidR="00D33315" w:rsidRPr="005E0FAD" w:rsidRDefault="00D33315" w:rsidP="005E0FAD">
      <w:pPr>
        <w:pStyle w:val="ListParagraph"/>
        <w:numPr>
          <w:ilvl w:val="0"/>
          <w:numId w:val="2"/>
        </w:numPr>
        <w:spacing w:after="0" w:line="240" w:lineRule="auto"/>
        <w:ind w:left="426"/>
        <w:jc w:val="both"/>
        <w:rPr>
          <w:rFonts w:ascii="Arial" w:hAnsi="Arial" w:cs="Arial"/>
          <w:sz w:val="20"/>
          <w:szCs w:val="20"/>
        </w:rPr>
      </w:pPr>
      <w:proofErr w:type="spellStart"/>
      <w:r w:rsidRPr="005E0FAD">
        <w:rPr>
          <w:rFonts w:ascii="Arial" w:hAnsi="Arial" w:cs="Arial"/>
          <w:sz w:val="20"/>
          <w:szCs w:val="20"/>
        </w:rPr>
        <w:t>Diharapkan</w:t>
      </w:r>
      <w:proofErr w:type="spellEnd"/>
      <w:r w:rsidRPr="005E0FAD">
        <w:rPr>
          <w:rFonts w:ascii="Arial" w:hAnsi="Arial" w:cs="Arial"/>
          <w:sz w:val="20"/>
          <w:szCs w:val="20"/>
        </w:rPr>
        <w:t xml:space="preserve"> </w:t>
      </w:r>
      <w:proofErr w:type="spellStart"/>
      <w:r w:rsidRPr="005E0FAD">
        <w:rPr>
          <w:rFonts w:ascii="Arial" w:hAnsi="Arial" w:cs="Arial"/>
          <w:sz w:val="20"/>
          <w:szCs w:val="20"/>
        </w:rPr>
        <w:t>kepada</w:t>
      </w:r>
      <w:proofErr w:type="spellEnd"/>
      <w:r w:rsidRPr="005E0FAD">
        <w:rPr>
          <w:rFonts w:ascii="Arial" w:hAnsi="Arial" w:cs="Arial"/>
          <w:sz w:val="20"/>
          <w:szCs w:val="20"/>
        </w:rPr>
        <w:t xml:space="preserve"> </w:t>
      </w:r>
      <w:proofErr w:type="spellStart"/>
      <w:r w:rsidRPr="005E0FAD">
        <w:rPr>
          <w:rFonts w:ascii="Arial" w:hAnsi="Arial" w:cs="Arial"/>
          <w:sz w:val="20"/>
          <w:szCs w:val="20"/>
        </w:rPr>
        <w:t>instansi</w:t>
      </w:r>
      <w:proofErr w:type="spellEnd"/>
      <w:r w:rsidRPr="005E0FAD">
        <w:rPr>
          <w:rFonts w:ascii="Arial" w:hAnsi="Arial" w:cs="Arial"/>
          <w:sz w:val="20"/>
          <w:szCs w:val="20"/>
        </w:rPr>
        <w:t xml:space="preserve"> </w:t>
      </w:r>
      <w:proofErr w:type="spellStart"/>
      <w:r w:rsidRPr="005E0FAD">
        <w:rPr>
          <w:rFonts w:ascii="Arial" w:hAnsi="Arial" w:cs="Arial"/>
          <w:sz w:val="20"/>
          <w:szCs w:val="20"/>
        </w:rPr>
        <w:t>terkait</w:t>
      </w:r>
      <w:proofErr w:type="spellEnd"/>
      <w:r w:rsidRPr="005E0FAD">
        <w:rPr>
          <w:rFonts w:ascii="Arial" w:hAnsi="Arial" w:cs="Arial"/>
          <w:sz w:val="20"/>
          <w:szCs w:val="20"/>
        </w:rPr>
        <w:t xml:space="preserve"> agar </w:t>
      </w:r>
      <w:proofErr w:type="spellStart"/>
      <w:r w:rsidRPr="005E0FAD">
        <w:rPr>
          <w:rFonts w:ascii="Arial" w:hAnsi="Arial" w:cs="Arial"/>
          <w:sz w:val="20"/>
          <w:szCs w:val="20"/>
        </w:rPr>
        <w:t>lebih</w:t>
      </w:r>
      <w:proofErr w:type="spellEnd"/>
      <w:r w:rsidRPr="005E0FAD">
        <w:rPr>
          <w:rFonts w:ascii="Arial" w:hAnsi="Arial" w:cs="Arial"/>
          <w:sz w:val="20"/>
          <w:szCs w:val="20"/>
        </w:rPr>
        <w:t xml:space="preserve"> </w:t>
      </w:r>
      <w:proofErr w:type="spellStart"/>
      <w:r w:rsidRPr="005E0FAD">
        <w:rPr>
          <w:rFonts w:ascii="Arial" w:hAnsi="Arial" w:cs="Arial"/>
          <w:sz w:val="20"/>
          <w:szCs w:val="20"/>
        </w:rPr>
        <w:t>memperhatikan</w:t>
      </w:r>
      <w:proofErr w:type="spellEnd"/>
      <w:r w:rsidRPr="005E0FAD">
        <w:rPr>
          <w:rFonts w:ascii="Arial" w:hAnsi="Arial" w:cs="Arial"/>
          <w:sz w:val="20"/>
          <w:szCs w:val="20"/>
        </w:rPr>
        <w:t xml:space="preserve">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mengontrol</w:t>
      </w:r>
      <w:proofErr w:type="spellEnd"/>
      <w:r w:rsidRPr="005E0FAD">
        <w:rPr>
          <w:rFonts w:ascii="Arial" w:hAnsi="Arial" w:cs="Arial"/>
          <w:sz w:val="20"/>
          <w:szCs w:val="20"/>
        </w:rPr>
        <w:t xml:space="preserve"> </w:t>
      </w:r>
      <w:proofErr w:type="spellStart"/>
      <w:r w:rsidRPr="005E0FAD">
        <w:rPr>
          <w:rFonts w:ascii="Arial" w:hAnsi="Arial" w:cs="Arial"/>
          <w:sz w:val="20"/>
          <w:szCs w:val="20"/>
        </w:rPr>
        <w:t>produk-produk</w:t>
      </w:r>
      <w:proofErr w:type="spellEnd"/>
      <w:r w:rsidRPr="005E0FAD">
        <w:rPr>
          <w:rFonts w:ascii="Arial" w:hAnsi="Arial" w:cs="Arial"/>
          <w:sz w:val="20"/>
          <w:szCs w:val="20"/>
        </w:rPr>
        <w:t xml:space="preserve"> </w:t>
      </w:r>
      <w:proofErr w:type="spellStart"/>
      <w:r w:rsidRPr="005E0FAD">
        <w:rPr>
          <w:rFonts w:ascii="Arial" w:hAnsi="Arial" w:cs="Arial"/>
          <w:sz w:val="20"/>
          <w:szCs w:val="20"/>
        </w:rPr>
        <w:t>makanan</w:t>
      </w:r>
      <w:proofErr w:type="spellEnd"/>
      <w:r w:rsidRPr="005E0FAD">
        <w:rPr>
          <w:rFonts w:ascii="Arial" w:hAnsi="Arial" w:cs="Arial"/>
          <w:sz w:val="20"/>
          <w:szCs w:val="20"/>
        </w:rPr>
        <w:t xml:space="preserve">, </w:t>
      </w:r>
      <w:proofErr w:type="spellStart"/>
      <w:r w:rsidRPr="005E0FAD">
        <w:rPr>
          <w:rFonts w:ascii="Arial" w:hAnsi="Arial" w:cs="Arial"/>
          <w:sz w:val="20"/>
          <w:szCs w:val="20"/>
        </w:rPr>
        <w:t>baik</w:t>
      </w:r>
      <w:proofErr w:type="spellEnd"/>
      <w:r w:rsidRPr="005E0FAD">
        <w:rPr>
          <w:rFonts w:ascii="Arial" w:hAnsi="Arial" w:cs="Arial"/>
          <w:sz w:val="20"/>
          <w:szCs w:val="20"/>
        </w:rPr>
        <w:t xml:space="preserve"> </w:t>
      </w:r>
      <w:proofErr w:type="spellStart"/>
      <w:r w:rsidRPr="005E0FAD">
        <w:rPr>
          <w:rFonts w:ascii="Arial" w:hAnsi="Arial" w:cs="Arial"/>
          <w:sz w:val="20"/>
          <w:szCs w:val="20"/>
        </w:rPr>
        <w:t>produk</w:t>
      </w:r>
      <w:proofErr w:type="spellEnd"/>
      <w:r w:rsidRPr="005E0FAD">
        <w:rPr>
          <w:rFonts w:ascii="Arial" w:hAnsi="Arial" w:cs="Arial"/>
          <w:sz w:val="20"/>
          <w:szCs w:val="20"/>
        </w:rPr>
        <w:t xml:space="preserve"> yang </w:t>
      </w:r>
      <w:proofErr w:type="spellStart"/>
      <w:r w:rsidRPr="005E0FAD">
        <w:rPr>
          <w:rFonts w:ascii="Arial" w:hAnsi="Arial" w:cs="Arial"/>
          <w:sz w:val="20"/>
          <w:szCs w:val="20"/>
        </w:rPr>
        <w:t>telah</w:t>
      </w:r>
      <w:proofErr w:type="spellEnd"/>
      <w:r w:rsidRPr="005E0FAD">
        <w:rPr>
          <w:rFonts w:ascii="Arial" w:hAnsi="Arial" w:cs="Arial"/>
          <w:sz w:val="20"/>
          <w:szCs w:val="20"/>
        </w:rPr>
        <w:t xml:space="preserve"> </w:t>
      </w:r>
      <w:proofErr w:type="spellStart"/>
      <w:r w:rsidRPr="005E0FAD">
        <w:rPr>
          <w:rFonts w:ascii="Arial" w:hAnsi="Arial" w:cs="Arial"/>
          <w:sz w:val="20"/>
          <w:szCs w:val="20"/>
        </w:rPr>
        <w:t>beredar</w:t>
      </w:r>
      <w:proofErr w:type="spellEnd"/>
      <w:r w:rsidRPr="005E0FAD">
        <w:rPr>
          <w:rFonts w:ascii="Arial" w:hAnsi="Arial" w:cs="Arial"/>
          <w:sz w:val="20"/>
          <w:szCs w:val="20"/>
        </w:rPr>
        <w:t xml:space="preserve"> </w:t>
      </w:r>
      <w:proofErr w:type="spellStart"/>
      <w:r w:rsidRPr="005E0FAD">
        <w:rPr>
          <w:rFonts w:ascii="Arial" w:hAnsi="Arial" w:cs="Arial"/>
          <w:sz w:val="20"/>
          <w:szCs w:val="20"/>
        </w:rPr>
        <w:t>maupun</w:t>
      </w:r>
      <w:proofErr w:type="spellEnd"/>
      <w:r w:rsidRPr="005E0FAD">
        <w:rPr>
          <w:rFonts w:ascii="Arial" w:hAnsi="Arial" w:cs="Arial"/>
          <w:sz w:val="20"/>
          <w:szCs w:val="20"/>
        </w:rPr>
        <w:t xml:space="preserve"> </w:t>
      </w:r>
      <w:proofErr w:type="spellStart"/>
      <w:r w:rsidRPr="005E0FAD">
        <w:rPr>
          <w:rFonts w:ascii="Arial" w:hAnsi="Arial" w:cs="Arial"/>
          <w:sz w:val="20"/>
          <w:szCs w:val="20"/>
        </w:rPr>
        <w:t>produk</w:t>
      </w:r>
      <w:proofErr w:type="spellEnd"/>
      <w:r w:rsidRPr="005E0FAD">
        <w:rPr>
          <w:rFonts w:ascii="Arial" w:hAnsi="Arial" w:cs="Arial"/>
          <w:sz w:val="20"/>
          <w:szCs w:val="20"/>
        </w:rPr>
        <w:t xml:space="preserve"> </w:t>
      </w:r>
      <w:proofErr w:type="spellStart"/>
      <w:r w:rsidRPr="005E0FAD">
        <w:rPr>
          <w:rFonts w:ascii="Arial" w:hAnsi="Arial" w:cs="Arial"/>
          <w:sz w:val="20"/>
          <w:szCs w:val="20"/>
        </w:rPr>
        <w:t>baru</w:t>
      </w:r>
      <w:proofErr w:type="spellEnd"/>
      <w:r w:rsidRPr="005E0FAD">
        <w:rPr>
          <w:rFonts w:ascii="Arial" w:hAnsi="Arial" w:cs="Arial"/>
          <w:sz w:val="20"/>
          <w:szCs w:val="20"/>
        </w:rPr>
        <w:t xml:space="preserve"> yang </w:t>
      </w:r>
      <w:proofErr w:type="spellStart"/>
      <w:proofErr w:type="gramStart"/>
      <w:r w:rsidRPr="005E0FAD">
        <w:rPr>
          <w:rFonts w:ascii="Arial" w:hAnsi="Arial" w:cs="Arial"/>
          <w:sz w:val="20"/>
          <w:szCs w:val="20"/>
        </w:rPr>
        <w:t>akan</w:t>
      </w:r>
      <w:proofErr w:type="spellEnd"/>
      <w:proofErr w:type="gramEnd"/>
      <w:r w:rsidRPr="005E0FAD">
        <w:rPr>
          <w:rFonts w:ascii="Arial" w:hAnsi="Arial" w:cs="Arial"/>
          <w:sz w:val="20"/>
          <w:szCs w:val="20"/>
        </w:rPr>
        <w:t xml:space="preserve"> </w:t>
      </w:r>
      <w:proofErr w:type="spellStart"/>
      <w:r w:rsidRPr="005E0FAD">
        <w:rPr>
          <w:rFonts w:ascii="Arial" w:hAnsi="Arial" w:cs="Arial"/>
          <w:sz w:val="20"/>
          <w:szCs w:val="20"/>
        </w:rPr>
        <w:t>diedarkan</w:t>
      </w:r>
      <w:proofErr w:type="spellEnd"/>
      <w:r w:rsidRPr="005E0FAD">
        <w:rPr>
          <w:rFonts w:ascii="Arial" w:hAnsi="Arial" w:cs="Arial"/>
          <w:sz w:val="20"/>
          <w:szCs w:val="20"/>
        </w:rPr>
        <w:t>.</w:t>
      </w:r>
    </w:p>
    <w:p w:rsidR="00D33315" w:rsidRPr="005E0FAD" w:rsidRDefault="00D33315" w:rsidP="005E0FAD">
      <w:pPr>
        <w:spacing w:after="0" w:line="240" w:lineRule="auto"/>
        <w:ind w:left="66"/>
        <w:jc w:val="both"/>
        <w:rPr>
          <w:rFonts w:ascii="Arial" w:hAnsi="Arial" w:cs="Arial"/>
          <w:sz w:val="20"/>
          <w:szCs w:val="20"/>
          <w:lang w:val="id-ID"/>
        </w:rPr>
      </w:pPr>
    </w:p>
    <w:p w:rsidR="00D33315" w:rsidRPr="005E0FAD" w:rsidRDefault="00D33315" w:rsidP="005E0FAD">
      <w:pPr>
        <w:spacing w:after="0" w:line="240" w:lineRule="auto"/>
        <w:jc w:val="both"/>
        <w:rPr>
          <w:rFonts w:ascii="Arial" w:hAnsi="Arial" w:cs="Arial"/>
          <w:b/>
          <w:sz w:val="20"/>
          <w:szCs w:val="20"/>
          <w:lang w:val="id-ID"/>
        </w:rPr>
      </w:pPr>
      <w:r w:rsidRPr="005E0FAD">
        <w:rPr>
          <w:rFonts w:ascii="Arial" w:hAnsi="Arial" w:cs="Arial"/>
          <w:b/>
          <w:sz w:val="20"/>
          <w:szCs w:val="20"/>
          <w:lang w:val="id-ID"/>
        </w:rPr>
        <w:t>DAFTAR PUSTAKA</w:t>
      </w:r>
    </w:p>
    <w:p w:rsidR="00D33315" w:rsidRPr="005E0FAD" w:rsidRDefault="00D33315" w:rsidP="005E0FAD">
      <w:pPr>
        <w:spacing w:after="0" w:line="240" w:lineRule="auto"/>
        <w:ind w:left="709" w:hanging="709"/>
        <w:jc w:val="both"/>
        <w:rPr>
          <w:rFonts w:ascii="Arial" w:hAnsi="Arial" w:cs="Arial"/>
          <w:sz w:val="20"/>
          <w:szCs w:val="20"/>
        </w:rPr>
      </w:pPr>
      <w:proofErr w:type="spellStart"/>
      <w:proofErr w:type="gramStart"/>
      <w:r w:rsidRPr="005E0FAD">
        <w:rPr>
          <w:rFonts w:ascii="Arial" w:hAnsi="Arial" w:cs="Arial"/>
          <w:sz w:val="20"/>
          <w:szCs w:val="20"/>
        </w:rPr>
        <w:t>Cahyadi</w:t>
      </w:r>
      <w:proofErr w:type="spellEnd"/>
      <w:r w:rsidRPr="005E0FAD">
        <w:rPr>
          <w:rFonts w:ascii="Arial" w:hAnsi="Arial" w:cs="Arial"/>
          <w:sz w:val="20"/>
          <w:szCs w:val="20"/>
        </w:rPr>
        <w:t xml:space="preserve"> W. (2012).</w:t>
      </w:r>
      <w:proofErr w:type="spellStart"/>
      <w:r w:rsidRPr="005E0FAD">
        <w:rPr>
          <w:rFonts w:ascii="Arial" w:hAnsi="Arial" w:cs="Arial"/>
          <w:i/>
          <w:sz w:val="20"/>
          <w:szCs w:val="20"/>
        </w:rPr>
        <w:t>Analisis</w:t>
      </w:r>
      <w:proofErr w:type="spellEnd"/>
      <w:r w:rsidRPr="005E0FAD">
        <w:rPr>
          <w:rFonts w:ascii="Arial" w:hAnsi="Arial" w:cs="Arial"/>
          <w:i/>
          <w:sz w:val="20"/>
          <w:szCs w:val="20"/>
        </w:rPr>
        <w:t xml:space="preserve"> Dan </w:t>
      </w:r>
      <w:proofErr w:type="spellStart"/>
      <w:r w:rsidRPr="005E0FAD">
        <w:rPr>
          <w:rFonts w:ascii="Arial" w:hAnsi="Arial" w:cs="Arial"/>
          <w:i/>
          <w:sz w:val="20"/>
          <w:szCs w:val="20"/>
        </w:rPr>
        <w:t>Aspek</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Kesehatan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Bahan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Tambahan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Pangan</w:t>
      </w:r>
      <w:r w:rsidRPr="005E0FAD">
        <w:rPr>
          <w:rFonts w:ascii="Arial" w:hAnsi="Arial" w:cs="Arial"/>
          <w:sz w:val="20"/>
          <w:szCs w:val="20"/>
        </w:rPr>
        <w:t>.Jakarta</w:t>
      </w:r>
      <w:proofErr w:type="spellEnd"/>
      <w:r w:rsidRPr="005E0FAD">
        <w:rPr>
          <w:rFonts w:ascii="Arial" w:hAnsi="Arial" w:cs="Arial"/>
          <w:sz w:val="20"/>
          <w:szCs w:val="20"/>
        </w:rPr>
        <w:t xml:space="preserve">; </w:t>
      </w:r>
      <w:proofErr w:type="spellStart"/>
      <w:r w:rsidRPr="005E0FAD">
        <w:rPr>
          <w:rFonts w:ascii="Arial" w:hAnsi="Arial" w:cs="Arial"/>
          <w:sz w:val="20"/>
          <w:szCs w:val="20"/>
        </w:rPr>
        <w:t>Bumi</w:t>
      </w:r>
      <w:proofErr w:type="spellEnd"/>
      <w:r w:rsidRPr="005E0FAD">
        <w:rPr>
          <w:rFonts w:ascii="Arial" w:hAnsi="Arial" w:cs="Arial"/>
          <w:sz w:val="20"/>
          <w:szCs w:val="20"/>
        </w:rPr>
        <w:t xml:space="preserve"> </w:t>
      </w:r>
      <w:proofErr w:type="spellStart"/>
      <w:r w:rsidRPr="005E0FAD">
        <w:rPr>
          <w:rFonts w:ascii="Arial" w:hAnsi="Arial" w:cs="Arial"/>
          <w:sz w:val="20"/>
          <w:szCs w:val="20"/>
        </w:rPr>
        <w:t>Aksara</w:t>
      </w:r>
      <w:proofErr w:type="spellEnd"/>
      <w:r w:rsidRPr="005E0FAD">
        <w:rPr>
          <w:rFonts w:ascii="Arial" w:hAnsi="Arial" w:cs="Arial"/>
          <w:sz w:val="20"/>
          <w:szCs w:val="20"/>
        </w:rPr>
        <w:t>.</w:t>
      </w:r>
      <w:proofErr w:type="gramEnd"/>
    </w:p>
    <w:p w:rsidR="00D33315" w:rsidRPr="005E0FAD" w:rsidRDefault="00D33315" w:rsidP="005E0FAD">
      <w:pPr>
        <w:spacing w:after="0" w:line="240" w:lineRule="auto"/>
        <w:ind w:left="709" w:hanging="709"/>
        <w:jc w:val="both"/>
        <w:rPr>
          <w:rFonts w:ascii="Arial" w:hAnsi="Arial" w:cs="Arial"/>
          <w:sz w:val="20"/>
          <w:szCs w:val="20"/>
        </w:rPr>
      </w:pPr>
      <w:proofErr w:type="spellStart"/>
      <w:r w:rsidRPr="005E0FAD">
        <w:rPr>
          <w:rFonts w:ascii="Arial" w:hAnsi="Arial" w:cs="Arial"/>
          <w:sz w:val="20"/>
          <w:szCs w:val="20"/>
        </w:rPr>
        <w:t>Murdiati</w:t>
      </w:r>
      <w:proofErr w:type="spellEnd"/>
      <w:r w:rsidRPr="005E0FAD">
        <w:rPr>
          <w:rFonts w:ascii="Arial" w:hAnsi="Arial" w:cs="Arial"/>
          <w:sz w:val="20"/>
          <w:szCs w:val="20"/>
        </w:rPr>
        <w:t xml:space="preserve"> A </w:t>
      </w:r>
      <w:proofErr w:type="spellStart"/>
      <w:r w:rsidRPr="005E0FAD">
        <w:rPr>
          <w:rFonts w:ascii="Arial" w:hAnsi="Arial" w:cs="Arial"/>
          <w:sz w:val="20"/>
          <w:szCs w:val="20"/>
        </w:rPr>
        <w:t>dan</w:t>
      </w:r>
      <w:proofErr w:type="spellEnd"/>
      <w:r w:rsidRPr="005E0FAD">
        <w:rPr>
          <w:rFonts w:ascii="Arial" w:hAnsi="Arial" w:cs="Arial"/>
          <w:sz w:val="20"/>
          <w:szCs w:val="20"/>
        </w:rPr>
        <w:t xml:space="preserve"> </w:t>
      </w:r>
      <w:proofErr w:type="spellStart"/>
      <w:r w:rsidRPr="005E0FAD">
        <w:rPr>
          <w:rFonts w:ascii="Arial" w:hAnsi="Arial" w:cs="Arial"/>
          <w:sz w:val="20"/>
          <w:szCs w:val="20"/>
        </w:rPr>
        <w:t>Amaliah</w:t>
      </w:r>
      <w:proofErr w:type="spellEnd"/>
      <w:proofErr w:type="gramStart"/>
      <w:r w:rsidRPr="005E0FAD">
        <w:rPr>
          <w:rFonts w:ascii="Arial" w:hAnsi="Arial" w:cs="Arial"/>
          <w:sz w:val="20"/>
          <w:szCs w:val="20"/>
        </w:rPr>
        <w:t>.(</w:t>
      </w:r>
      <w:proofErr w:type="gramEnd"/>
      <w:r w:rsidRPr="005E0FAD">
        <w:rPr>
          <w:rFonts w:ascii="Arial" w:hAnsi="Arial" w:cs="Arial"/>
          <w:sz w:val="20"/>
          <w:szCs w:val="20"/>
        </w:rPr>
        <w:t xml:space="preserve">2013). </w:t>
      </w:r>
      <w:proofErr w:type="spellStart"/>
      <w:proofErr w:type="gramStart"/>
      <w:r w:rsidRPr="005E0FAD">
        <w:rPr>
          <w:rFonts w:ascii="Arial" w:hAnsi="Arial" w:cs="Arial"/>
          <w:i/>
          <w:sz w:val="20"/>
          <w:szCs w:val="20"/>
        </w:rPr>
        <w:t>Panduan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Penyiapan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Pangan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Sehat</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Untuk</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Semua</w:t>
      </w:r>
      <w:r w:rsidRPr="005E0FAD">
        <w:rPr>
          <w:rFonts w:ascii="Arial" w:hAnsi="Arial" w:cs="Arial"/>
          <w:sz w:val="20"/>
          <w:szCs w:val="20"/>
        </w:rPr>
        <w:t>.Jakarta</w:t>
      </w:r>
      <w:proofErr w:type="spellEnd"/>
      <w:r w:rsidRPr="005E0FAD">
        <w:rPr>
          <w:rFonts w:ascii="Arial" w:hAnsi="Arial" w:cs="Arial"/>
          <w:sz w:val="20"/>
          <w:szCs w:val="20"/>
        </w:rPr>
        <w:t xml:space="preserve">; </w:t>
      </w:r>
      <w:proofErr w:type="spellStart"/>
      <w:r w:rsidRPr="005E0FAD">
        <w:rPr>
          <w:rFonts w:ascii="Arial" w:hAnsi="Arial" w:cs="Arial"/>
          <w:sz w:val="20"/>
          <w:szCs w:val="20"/>
        </w:rPr>
        <w:t>Kencana</w:t>
      </w:r>
      <w:proofErr w:type="spellEnd"/>
      <w:r w:rsidRPr="005E0FAD">
        <w:rPr>
          <w:rFonts w:ascii="Arial" w:hAnsi="Arial" w:cs="Arial"/>
          <w:sz w:val="20"/>
          <w:szCs w:val="20"/>
        </w:rPr>
        <w:t>.</w:t>
      </w:r>
      <w:proofErr w:type="gramEnd"/>
    </w:p>
    <w:p w:rsidR="00D33315" w:rsidRPr="005E0FAD" w:rsidRDefault="00D33315" w:rsidP="005E0FAD">
      <w:pPr>
        <w:spacing w:after="0" w:line="240" w:lineRule="auto"/>
        <w:ind w:left="709" w:hanging="709"/>
        <w:jc w:val="both"/>
        <w:rPr>
          <w:rFonts w:ascii="Arial" w:hAnsi="Arial" w:cs="Arial"/>
          <w:sz w:val="20"/>
          <w:szCs w:val="20"/>
        </w:rPr>
      </w:pPr>
      <w:proofErr w:type="spellStart"/>
      <w:r w:rsidRPr="005E0FAD">
        <w:rPr>
          <w:rFonts w:ascii="Arial" w:hAnsi="Arial" w:cs="Arial"/>
          <w:sz w:val="20"/>
          <w:szCs w:val="20"/>
        </w:rPr>
        <w:t>Sirajuddin</w:t>
      </w:r>
      <w:proofErr w:type="spellEnd"/>
      <w:r w:rsidRPr="005E0FAD">
        <w:rPr>
          <w:rFonts w:ascii="Arial" w:hAnsi="Arial" w:cs="Arial"/>
          <w:sz w:val="20"/>
          <w:szCs w:val="20"/>
        </w:rPr>
        <w:t xml:space="preserve">, </w:t>
      </w:r>
      <w:proofErr w:type="spellStart"/>
      <w:r w:rsidRPr="005E0FAD">
        <w:rPr>
          <w:rFonts w:ascii="Arial" w:hAnsi="Arial" w:cs="Arial"/>
          <w:sz w:val="20"/>
          <w:szCs w:val="20"/>
        </w:rPr>
        <w:t>Saifuddin</w:t>
      </w:r>
      <w:proofErr w:type="spellEnd"/>
      <w:r w:rsidRPr="005E0FAD">
        <w:rPr>
          <w:rFonts w:ascii="Arial" w:hAnsi="Arial" w:cs="Arial"/>
          <w:sz w:val="20"/>
          <w:szCs w:val="20"/>
        </w:rPr>
        <w:t xml:space="preserve">, </w:t>
      </w:r>
      <w:proofErr w:type="spellStart"/>
      <w:r w:rsidRPr="005E0FAD">
        <w:rPr>
          <w:rFonts w:ascii="Arial" w:hAnsi="Arial" w:cs="Arial"/>
          <w:sz w:val="20"/>
          <w:szCs w:val="20"/>
        </w:rPr>
        <w:t>dkk</w:t>
      </w:r>
      <w:proofErr w:type="spellEnd"/>
      <w:r w:rsidRPr="005E0FAD">
        <w:rPr>
          <w:rFonts w:ascii="Arial" w:hAnsi="Arial" w:cs="Arial"/>
          <w:sz w:val="20"/>
          <w:szCs w:val="20"/>
        </w:rPr>
        <w:t xml:space="preserve">. </w:t>
      </w:r>
      <w:proofErr w:type="gramStart"/>
      <w:r w:rsidRPr="005E0FAD">
        <w:rPr>
          <w:rFonts w:ascii="Arial" w:hAnsi="Arial" w:cs="Arial"/>
          <w:sz w:val="20"/>
          <w:szCs w:val="20"/>
        </w:rPr>
        <w:t xml:space="preserve">(2014). </w:t>
      </w:r>
      <w:proofErr w:type="spellStart"/>
      <w:r w:rsidRPr="005E0FAD">
        <w:rPr>
          <w:rFonts w:ascii="Arial" w:hAnsi="Arial" w:cs="Arial"/>
          <w:i/>
          <w:sz w:val="20"/>
          <w:szCs w:val="20"/>
        </w:rPr>
        <w:t>Penuntun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Praktikum</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Analisis</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Bahan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Makanan</w:t>
      </w:r>
      <w:proofErr w:type="spellEnd"/>
      <w:r w:rsidRPr="005E0FAD">
        <w:rPr>
          <w:rFonts w:ascii="Arial" w:hAnsi="Arial" w:cs="Arial"/>
          <w:sz w:val="20"/>
          <w:szCs w:val="20"/>
        </w:rPr>
        <w:t>.</w:t>
      </w:r>
      <w:proofErr w:type="gramEnd"/>
      <w:r w:rsidRPr="005E0FAD">
        <w:rPr>
          <w:rFonts w:ascii="Arial" w:hAnsi="Arial" w:cs="Arial"/>
          <w:sz w:val="20"/>
          <w:szCs w:val="20"/>
        </w:rPr>
        <w:t xml:space="preserve"> Makassar; </w:t>
      </w:r>
      <w:proofErr w:type="spellStart"/>
      <w:r w:rsidRPr="005E0FAD">
        <w:rPr>
          <w:rFonts w:ascii="Arial" w:hAnsi="Arial" w:cs="Arial"/>
          <w:sz w:val="20"/>
          <w:szCs w:val="20"/>
        </w:rPr>
        <w:t>Fakultas</w:t>
      </w:r>
      <w:proofErr w:type="spellEnd"/>
      <w:r w:rsidRPr="005E0FAD">
        <w:rPr>
          <w:rFonts w:ascii="Arial" w:hAnsi="Arial" w:cs="Arial"/>
          <w:sz w:val="20"/>
          <w:szCs w:val="20"/>
        </w:rPr>
        <w:t xml:space="preserve"> </w:t>
      </w:r>
      <w:proofErr w:type="spellStart"/>
      <w:r w:rsidRPr="005E0FAD">
        <w:rPr>
          <w:rFonts w:ascii="Arial" w:hAnsi="Arial" w:cs="Arial"/>
          <w:sz w:val="20"/>
          <w:szCs w:val="20"/>
        </w:rPr>
        <w:t>Kesehatan</w:t>
      </w:r>
      <w:proofErr w:type="spellEnd"/>
      <w:r w:rsidRPr="005E0FAD">
        <w:rPr>
          <w:rFonts w:ascii="Arial" w:hAnsi="Arial" w:cs="Arial"/>
          <w:sz w:val="20"/>
          <w:szCs w:val="20"/>
        </w:rPr>
        <w:t xml:space="preserve"> Makassar </w:t>
      </w:r>
      <w:proofErr w:type="spellStart"/>
      <w:r w:rsidRPr="005E0FAD">
        <w:rPr>
          <w:rFonts w:ascii="Arial" w:hAnsi="Arial" w:cs="Arial"/>
          <w:sz w:val="20"/>
          <w:szCs w:val="20"/>
        </w:rPr>
        <w:t>Universitas</w:t>
      </w:r>
      <w:proofErr w:type="spellEnd"/>
      <w:r w:rsidRPr="005E0FAD">
        <w:rPr>
          <w:rFonts w:ascii="Arial" w:hAnsi="Arial" w:cs="Arial"/>
          <w:sz w:val="20"/>
          <w:szCs w:val="20"/>
        </w:rPr>
        <w:t xml:space="preserve"> </w:t>
      </w:r>
      <w:proofErr w:type="spellStart"/>
      <w:r w:rsidRPr="005E0FAD">
        <w:rPr>
          <w:rFonts w:ascii="Arial" w:hAnsi="Arial" w:cs="Arial"/>
          <w:sz w:val="20"/>
          <w:szCs w:val="20"/>
        </w:rPr>
        <w:t>Hasanuddin</w:t>
      </w:r>
      <w:proofErr w:type="spellEnd"/>
    </w:p>
    <w:p w:rsidR="00D33315" w:rsidRPr="005E0FAD" w:rsidRDefault="00D33315" w:rsidP="005E0FAD">
      <w:pPr>
        <w:spacing w:after="0" w:line="240" w:lineRule="auto"/>
        <w:ind w:left="709" w:hanging="709"/>
        <w:jc w:val="both"/>
        <w:rPr>
          <w:rFonts w:ascii="Arial" w:hAnsi="Arial" w:cs="Arial"/>
          <w:sz w:val="20"/>
          <w:szCs w:val="20"/>
        </w:rPr>
      </w:pPr>
      <w:proofErr w:type="spellStart"/>
      <w:r w:rsidRPr="005E0FAD">
        <w:rPr>
          <w:rFonts w:ascii="Arial" w:hAnsi="Arial" w:cs="Arial"/>
          <w:sz w:val="20"/>
          <w:szCs w:val="20"/>
        </w:rPr>
        <w:t>Sumarlin</w:t>
      </w:r>
      <w:proofErr w:type="spellEnd"/>
      <w:r w:rsidRPr="005E0FAD">
        <w:rPr>
          <w:rFonts w:ascii="Arial" w:hAnsi="Arial" w:cs="Arial"/>
          <w:sz w:val="20"/>
          <w:szCs w:val="20"/>
        </w:rPr>
        <w:t>, LO</w:t>
      </w:r>
      <w:proofErr w:type="gramStart"/>
      <w:r w:rsidRPr="005E0FAD">
        <w:rPr>
          <w:rFonts w:ascii="Arial" w:hAnsi="Arial" w:cs="Arial"/>
          <w:sz w:val="20"/>
          <w:szCs w:val="20"/>
        </w:rPr>
        <w:t>.(</w:t>
      </w:r>
      <w:proofErr w:type="gramEnd"/>
      <w:r w:rsidRPr="005E0FAD">
        <w:rPr>
          <w:rFonts w:ascii="Arial" w:hAnsi="Arial" w:cs="Arial"/>
          <w:sz w:val="20"/>
          <w:szCs w:val="20"/>
        </w:rPr>
        <w:t>2010</w:t>
      </w:r>
      <w:r w:rsidRPr="005E0FAD">
        <w:rPr>
          <w:rFonts w:ascii="Arial" w:hAnsi="Arial" w:cs="Arial"/>
          <w:i/>
          <w:sz w:val="20"/>
          <w:szCs w:val="20"/>
        </w:rPr>
        <w:t xml:space="preserve">). </w:t>
      </w:r>
      <w:proofErr w:type="spellStart"/>
      <w:proofErr w:type="gramStart"/>
      <w:r w:rsidRPr="005E0FAD">
        <w:rPr>
          <w:rFonts w:ascii="Arial" w:hAnsi="Arial" w:cs="Arial"/>
          <w:i/>
          <w:sz w:val="20"/>
          <w:szCs w:val="20"/>
        </w:rPr>
        <w:t>Identifikasi</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Pewarna</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Sintetis</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pada</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Produk</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Pangan</w:t>
      </w:r>
      <w:proofErr w:type="spellEnd"/>
      <w:r w:rsidRPr="005E0FAD">
        <w:rPr>
          <w:rFonts w:ascii="Arial" w:hAnsi="Arial" w:cs="Arial"/>
          <w:i/>
          <w:sz w:val="20"/>
          <w:szCs w:val="20"/>
        </w:rPr>
        <w:t xml:space="preserve"> Yang </w:t>
      </w:r>
      <w:proofErr w:type="spellStart"/>
      <w:r w:rsidRPr="005E0FAD">
        <w:rPr>
          <w:rFonts w:ascii="Arial" w:hAnsi="Arial" w:cs="Arial"/>
          <w:i/>
          <w:sz w:val="20"/>
          <w:szCs w:val="20"/>
        </w:rPr>
        <w:t>Beredar</w:t>
      </w:r>
      <w:proofErr w:type="spellEnd"/>
      <w:r w:rsidRPr="005E0FAD">
        <w:rPr>
          <w:rFonts w:ascii="Arial" w:hAnsi="Arial" w:cs="Arial"/>
          <w:i/>
          <w:sz w:val="20"/>
          <w:szCs w:val="20"/>
        </w:rPr>
        <w:t xml:space="preserve"> di Jakarta </w:t>
      </w:r>
      <w:proofErr w:type="spellStart"/>
      <w:r w:rsidRPr="005E0FAD">
        <w:rPr>
          <w:rFonts w:ascii="Arial" w:hAnsi="Arial" w:cs="Arial"/>
          <w:i/>
          <w:sz w:val="20"/>
          <w:szCs w:val="20"/>
        </w:rPr>
        <w:t>dan</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Ciputat</w:t>
      </w:r>
      <w:r w:rsidRPr="005E0FAD">
        <w:rPr>
          <w:rFonts w:ascii="Arial" w:hAnsi="Arial" w:cs="Arial"/>
          <w:sz w:val="20"/>
          <w:szCs w:val="20"/>
        </w:rPr>
        <w:t>.Jurnal</w:t>
      </w:r>
      <w:proofErr w:type="spellEnd"/>
      <w:r w:rsidRPr="005E0FAD">
        <w:rPr>
          <w:rFonts w:ascii="Arial" w:hAnsi="Arial" w:cs="Arial"/>
          <w:sz w:val="20"/>
          <w:szCs w:val="20"/>
        </w:rPr>
        <w:t xml:space="preserve"> </w:t>
      </w:r>
      <w:proofErr w:type="spellStart"/>
      <w:r w:rsidRPr="005E0FAD">
        <w:rPr>
          <w:rFonts w:ascii="Arial" w:hAnsi="Arial" w:cs="Arial"/>
          <w:sz w:val="20"/>
          <w:szCs w:val="20"/>
        </w:rPr>
        <w:t>valensi.Vol</w:t>
      </w:r>
      <w:proofErr w:type="spellEnd"/>
      <w:r w:rsidRPr="005E0FAD">
        <w:rPr>
          <w:rFonts w:ascii="Arial" w:hAnsi="Arial" w:cs="Arial"/>
          <w:sz w:val="20"/>
          <w:szCs w:val="20"/>
        </w:rPr>
        <w:t xml:space="preserve"> 1 (6).</w:t>
      </w:r>
      <w:proofErr w:type="gramEnd"/>
    </w:p>
    <w:p w:rsidR="00D33315" w:rsidRPr="005E0FAD" w:rsidRDefault="00D33315" w:rsidP="005E0FAD">
      <w:pPr>
        <w:spacing w:after="0" w:line="240" w:lineRule="auto"/>
        <w:ind w:left="709" w:hanging="709"/>
        <w:jc w:val="both"/>
        <w:rPr>
          <w:rFonts w:ascii="Arial" w:hAnsi="Arial" w:cs="Arial"/>
          <w:sz w:val="20"/>
          <w:szCs w:val="20"/>
        </w:rPr>
      </w:pPr>
      <w:proofErr w:type="spellStart"/>
      <w:r w:rsidRPr="005E0FAD">
        <w:rPr>
          <w:rFonts w:ascii="Arial" w:hAnsi="Arial" w:cs="Arial"/>
          <w:sz w:val="20"/>
          <w:szCs w:val="20"/>
        </w:rPr>
        <w:t>Yuliarti</w:t>
      </w:r>
      <w:proofErr w:type="spellEnd"/>
      <w:r w:rsidRPr="005E0FAD">
        <w:rPr>
          <w:rFonts w:ascii="Arial" w:hAnsi="Arial" w:cs="Arial"/>
          <w:sz w:val="20"/>
          <w:szCs w:val="20"/>
        </w:rPr>
        <w:t xml:space="preserve">, N. (2007). </w:t>
      </w:r>
      <w:proofErr w:type="spellStart"/>
      <w:r w:rsidRPr="005E0FAD">
        <w:rPr>
          <w:rFonts w:ascii="Arial" w:hAnsi="Arial" w:cs="Arial"/>
          <w:i/>
          <w:sz w:val="20"/>
          <w:szCs w:val="20"/>
        </w:rPr>
        <w:t>Awas</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Bahaya</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Dibalik</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Lezatnya</w:t>
      </w:r>
      <w:proofErr w:type="spellEnd"/>
      <w:r w:rsidRPr="005E0FAD">
        <w:rPr>
          <w:rFonts w:ascii="Arial" w:hAnsi="Arial" w:cs="Arial"/>
          <w:i/>
          <w:sz w:val="20"/>
          <w:szCs w:val="20"/>
        </w:rPr>
        <w:t xml:space="preserve"> </w:t>
      </w:r>
      <w:proofErr w:type="spellStart"/>
      <w:r w:rsidRPr="005E0FAD">
        <w:rPr>
          <w:rFonts w:ascii="Arial" w:hAnsi="Arial" w:cs="Arial"/>
          <w:i/>
          <w:sz w:val="20"/>
          <w:szCs w:val="20"/>
        </w:rPr>
        <w:t>Makanan</w:t>
      </w:r>
      <w:proofErr w:type="spellEnd"/>
      <w:r w:rsidRPr="005E0FAD">
        <w:rPr>
          <w:rFonts w:ascii="Arial" w:hAnsi="Arial" w:cs="Arial"/>
          <w:sz w:val="20"/>
          <w:szCs w:val="20"/>
        </w:rPr>
        <w:t xml:space="preserve">. Yogyakarta: CV </w:t>
      </w:r>
      <w:proofErr w:type="spellStart"/>
      <w:r w:rsidRPr="005E0FAD">
        <w:rPr>
          <w:rFonts w:ascii="Arial" w:hAnsi="Arial" w:cs="Arial"/>
          <w:sz w:val="20"/>
          <w:szCs w:val="20"/>
        </w:rPr>
        <w:t>AndiOffset</w:t>
      </w:r>
      <w:proofErr w:type="spellEnd"/>
      <w:proofErr w:type="gramStart"/>
      <w:r w:rsidRPr="005E0FAD">
        <w:rPr>
          <w:rFonts w:ascii="Arial" w:hAnsi="Arial" w:cs="Arial"/>
          <w:sz w:val="20"/>
          <w:szCs w:val="20"/>
        </w:rPr>
        <w:t>..</w:t>
      </w:r>
      <w:proofErr w:type="gramEnd"/>
    </w:p>
    <w:sectPr w:rsidR="00D33315" w:rsidRPr="005E0FAD" w:rsidSect="005E0FAD">
      <w:type w:val="continuous"/>
      <w:pgSz w:w="11907" w:h="16840" w:code="9"/>
      <w:pgMar w:top="1701" w:right="1418" w:bottom="1701"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A2" w:rsidRDefault="00B609A2" w:rsidP="00995A0E">
      <w:pPr>
        <w:spacing w:after="0" w:line="240" w:lineRule="auto"/>
      </w:pPr>
      <w:r>
        <w:separator/>
      </w:r>
    </w:p>
  </w:endnote>
  <w:endnote w:type="continuationSeparator" w:id="0">
    <w:p w:rsidR="00B609A2" w:rsidRDefault="00B609A2" w:rsidP="0099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944981"/>
      <w:docPartObj>
        <w:docPartGallery w:val="Page Numbers (Bottom of Page)"/>
        <w:docPartUnique/>
      </w:docPartObj>
    </w:sdtPr>
    <w:sdtEndPr>
      <w:rPr>
        <w:noProof/>
      </w:rPr>
    </w:sdtEndPr>
    <w:sdtContent>
      <w:p w:rsidR="00995A0E" w:rsidRDefault="00995A0E">
        <w:pPr>
          <w:pStyle w:val="Footer"/>
          <w:jc w:val="right"/>
        </w:pPr>
        <w:r>
          <w:fldChar w:fldCharType="begin"/>
        </w:r>
        <w:r>
          <w:instrText xml:space="preserve"> PAGE   \* MERGEFORMAT </w:instrText>
        </w:r>
        <w:r>
          <w:fldChar w:fldCharType="separate"/>
        </w:r>
        <w:r w:rsidR="00615F32">
          <w:rPr>
            <w:noProof/>
          </w:rPr>
          <w:t>32</w:t>
        </w:r>
        <w:r>
          <w:rPr>
            <w:noProof/>
          </w:rPr>
          <w:fldChar w:fldCharType="end"/>
        </w:r>
      </w:p>
    </w:sdtContent>
  </w:sdt>
  <w:p w:rsidR="00995A0E" w:rsidRDefault="00995A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085612"/>
      <w:docPartObj>
        <w:docPartGallery w:val="Page Numbers (Bottom of Page)"/>
        <w:docPartUnique/>
      </w:docPartObj>
    </w:sdtPr>
    <w:sdtEndPr>
      <w:rPr>
        <w:noProof/>
      </w:rPr>
    </w:sdtEndPr>
    <w:sdtContent>
      <w:p w:rsidR="00995A0E" w:rsidRDefault="00995A0E">
        <w:pPr>
          <w:pStyle w:val="Footer"/>
        </w:pPr>
        <w:r>
          <w:fldChar w:fldCharType="begin"/>
        </w:r>
        <w:r>
          <w:instrText xml:space="preserve"> PAGE   \* MERGEFORMAT </w:instrText>
        </w:r>
        <w:r>
          <w:fldChar w:fldCharType="separate"/>
        </w:r>
        <w:r w:rsidR="00615F32">
          <w:rPr>
            <w:noProof/>
          </w:rPr>
          <w:t>33</w:t>
        </w:r>
        <w:r>
          <w:rPr>
            <w:noProof/>
          </w:rPr>
          <w:fldChar w:fldCharType="end"/>
        </w:r>
      </w:p>
    </w:sdtContent>
  </w:sdt>
  <w:p w:rsidR="00995A0E" w:rsidRDefault="00995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A2" w:rsidRDefault="00B609A2" w:rsidP="00995A0E">
      <w:pPr>
        <w:spacing w:after="0" w:line="240" w:lineRule="auto"/>
      </w:pPr>
      <w:r>
        <w:separator/>
      </w:r>
    </w:p>
  </w:footnote>
  <w:footnote w:type="continuationSeparator" w:id="0">
    <w:p w:rsidR="00B609A2" w:rsidRDefault="00B609A2" w:rsidP="00995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0E" w:rsidRPr="00497EB1" w:rsidRDefault="00995A0E" w:rsidP="00995A0E">
    <w:pPr>
      <w:pStyle w:val="Header"/>
      <w:tabs>
        <w:tab w:val="right" w:pos="9072"/>
      </w:tabs>
      <w:rPr>
        <w:rFonts w:ascii="Arial" w:hAnsi="Arial"/>
        <w:sz w:val="20"/>
        <w:lang w:val="id-ID"/>
      </w:rPr>
    </w:pPr>
    <w:r>
      <w:rPr>
        <w:rFonts w:ascii="Arial" w:hAnsi="Arial" w:cs="Arial"/>
        <w:sz w:val="20"/>
      </w:rPr>
      <w:t xml:space="preserve">Media </w:t>
    </w:r>
    <w:proofErr w:type="spellStart"/>
    <w:r>
      <w:rPr>
        <w:rFonts w:ascii="Arial" w:hAnsi="Arial" w:cs="Arial"/>
        <w:sz w:val="20"/>
      </w:rPr>
      <w:t>Gizi</w:t>
    </w:r>
    <w:proofErr w:type="spellEnd"/>
    <w:r>
      <w:rPr>
        <w:rFonts w:ascii="Arial" w:hAnsi="Arial" w:cs="Arial"/>
        <w:sz w:val="20"/>
      </w:rPr>
      <w:t xml:space="preserve"> </w:t>
    </w:r>
    <w:proofErr w:type="spellStart"/>
    <w:r>
      <w:rPr>
        <w:rFonts w:ascii="Arial" w:hAnsi="Arial" w:cs="Arial"/>
        <w:sz w:val="20"/>
      </w:rPr>
      <w:t>Pangan</w:t>
    </w:r>
    <w:proofErr w:type="spellEnd"/>
    <w:r>
      <w:rPr>
        <w:rFonts w:ascii="Arial" w:hAnsi="Arial" w:cs="Arial"/>
        <w:sz w:val="20"/>
      </w:rPr>
      <w:t xml:space="preserve">, </w:t>
    </w:r>
    <w:r>
      <w:rPr>
        <w:rFonts w:ascii="Arial" w:hAnsi="Arial"/>
        <w:sz w:val="20"/>
      </w:rPr>
      <w:t>Vol. XXI</w:t>
    </w:r>
    <w:r>
      <w:rPr>
        <w:rFonts w:ascii="Arial" w:hAnsi="Arial"/>
        <w:sz w:val="20"/>
        <w:lang w:val="id-ID"/>
      </w:rPr>
      <w:t>I</w:t>
    </w:r>
    <w:r>
      <w:rPr>
        <w:rFonts w:ascii="Arial" w:hAnsi="Arial"/>
        <w:sz w:val="20"/>
      </w:rPr>
      <w:t xml:space="preserve">I, </w:t>
    </w:r>
    <w:proofErr w:type="spellStart"/>
    <w:r>
      <w:rPr>
        <w:rFonts w:ascii="Arial" w:hAnsi="Arial"/>
        <w:sz w:val="20"/>
      </w:rPr>
      <w:t>Edisi</w:t>
    </w:r>
    <w:proofErr w:type="spellEnd"/>
    <w:r>
      <w:rPr>
        <w:rFonts w:ascii="Arial" w:hAnsi="Arial"/>
        <w:sz w:val="20"/>
      </w:rPr>
      <w:t xml:space="preserve">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Zat Pewarna Sintetis, Saus Cabai</w:t>
    </w:r>
  </w:p>
  <w:p w:rsidR="00995A0E" w:rsidRDefault="00995A0E" w:rsidP="00995A0E">
    <w:pPr>
      <w:pStyle w:val="Header"/>
    </w:pPr>
  </w:p>
  <w:p w:rsidR="00995A0E" w:rsidRDefault="00995A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0E" w:rsidRPr="00497EB1" w:rsidRDefault="00995A0E" w:rsidP="00995A0E">
    <w:pPr>
      <w:pStyle w:val="Header"/>
      <w:tabs>
        <w:tab w:val="right" w:pos="9072"/>
      </w:tabs>
      <w:rPr>
        <w:rFonts w:ascii="Arial" w:hAnsi="Arial"/>
        <w:sz w:val="20"/>
        <w:lang w:val="id-ID"/>
      </w:rPr>
    </w:pPr>
    <w:r>
      <w:rPr>
        <w:rFonts w:ascii="Arial" w:hAnsi="Arial" w:cs="Arial"/>
        <w:sz w:val="20"/>
      </w:rPr>
      <w:t xml:space="preserve">Media </w:t>
    </w:r>
    <w:proofErr w:type="spellStart"/>
    <w:r>
      <w:rPr>
        <w:rFonts w:ascii="Arial" w:hAnsi="Arial" w:cs="Arial"/>
        <w:sz w:val="20"/>
      </w:rPr>
      <w:t>Gizi</w:t>
    </w:r>
    <w:proofErr w:type="spellEnd"/>
    <w:r>
      <w:rPr>
        <w:rFonts w:ascii="Arial" w:hAnsi="Arial" w:cs="Arial"/>
        <w:sz w:val="20"/>
      </w:rPr>
      <w:t xml:space="preserve"> </w:t>
    </w:r>
    <w:proofErr w:type="spellStart"/>
    <w:r>
      <w:rPr>
        <w:rFonts w:ascii="Arial" w:hAnsi="Arial" w:cs="Arial"/>
        <w:sz w:val="20"/>
      </w:rPr>
      <w:t>Pangan</w:t>
    </w:r>
    <w:proofErr w:type="spellEnd"/>
    <w:r>
      <w:rPr>
        <w:rFonts w:ascii="Arial" w:hAnsi="Arial" w:cs="Arial"/>
        <w:sz w:val="20"/>
      </w:rPr>
      <w:t xml:space="preserve">, </w:t>
    </w:r>
    <w:r>
      <w:rPr>
        <w:rFonts w:ascii="Arial" w:hAnsi="Arial"/>
        <w:sz w:val="20"/>
      </w:rPr>
      <w:t>Vol. XXI</w:t>
    </w:r>
    <w:r>
      <w:rPr>
        <w:rFonts w:ascii="Arial" w:hAnsi="Arial"/>
        <w:sz w:val="20"/>
        <w:lang w:val="id-ID"/>
      </w:rPr>
      <w:t>I</w:t>
    </w:r>
    <w:r>
      <w:rPr>
        <w:rFonts w:ascii="Arial" w:hAnsi="Arial"/>
        <w:sz w:val="20"/>
      </w:rPr>
      <w:t xml:space="preserve">I, </w:t>
    </w:r>
    <w:proofErr w:type="spellStart"/>
    <w:r>
      <w:rPr>
        <w:rFonts w:ascii="Arial" w:hAnsi="Arial"/>
        <w:sz w:val="20"/>
      </w:rPr>
      <w:t>Edisi</w:t>
    </w:r>
    <w:proofErr w:type="spellEnd"/>
    <w:r>
      <w:rPr>
        <w:rFonts w:ascii="Arial" w:hAnsi="Arial"/>
        <w:sz w:val="20"/>
      </w:rPr>
      <w:t xml:space="preserve">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Zat Pewarna Sintetis, Saus Cabai</w:t>
    </w:r>
  </w:p>
  <w:p w:rsidR="00995A0E" w:rsidRDefault="00995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F0B0D"/>
    <w:multiLevelType w:val="hybridMultilevel"/>
    <w:tmpl w:val="8584AB0A"/>
    <w:lvl w:ilvl="0" w:tplc="E47AE0E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
    <w:nsid w:val="3BA32BE9"/>
    <w:multiLevelType w:val="hybridMultilevel"/>
    <w:tmpl w:val="E7F082B8"/>
    <w:lvl w:ilvl="0" w:tplc="B10ED3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57009F4"/>
    <w:multiLevelType w:val="hybridMultilevel"/>
    <w:tmpl w:val="23783E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0954F5"/>
    <w:rsid w:val="000355C9"/>
    <w:rsid w:val="00043CDD"/>
    <w:rsid w:val="000954F5"/>
    <w:rsid w:val="00106461"/>
    <w:rsid w:val="001169DD"/>
    <w:rsid w:val="001E5B01"/>
    <w:rsid w:val="002B7143"/>
    <w:rsid w:val="00301D44"/>
    <w:rsid w:val="0031413D"/>
    <w:rsid w:val="003224E4"/>
    <w:rsid w:val="00480611"/>
    <w:rsid w:val="004F2A23"/>
    <w:rsid w:val="005E0FAD"/>
    <w:rsid w:val="005F6B25"/>
    <w:rsid w:val="00615F32"/>
    <w:rsid w:val="00631DC5"/>
    <w:rsid w:val="007217B5"/>
    <w:rsid w:val="00811AE3"/>
    <w:rsid w:val="00995A0E"/>
    <w:rsid w:val="009B4D19"/>
    <w:rsid w:val="00AC7A6D"/>
    <w:rsid w:val="00B43D04"/>
    <w:rsid w:val="00B469D0"/>
    <w:rsid w:val="00B60418"/>
    <w:rsid w:val="00B609A2"/>
    <w:rsid w:val="00BE0D7D"/>
    <w:rsid w:val="00D0048E"/>
    <w:rsid w:val="00D05763"/>
    <w:rsid w:val="00D33315"/>
    <w:rsid w:val="00DE5BD3"/>
    <w:rsid w:val="00E07594"/>
    <w:rsid w:val="00E17DCB"/>
    <w:rsid w:val="00E94FF5"/>
    <w:rsid w:val="00EF652B"/>
    <w:rsid w:val="00F3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954F5"/>
  </w:style>
  <w:style w:type="character" w:customStyle="1" w:styleId="atn">
    <w:name w:val="atn"/>
    <w:basedOn w:val="DefaultParagraphFont"/>
    <w:rsid w:val="000954F5"/>
  </w:style>
  <w:style w:type="character" w:customStyle="1" w:styleId="shorttext">
    <w:name w:val="short_text"/>
    <w:basedOn w:val="DefaultParagraphFont"/>
    <w:rsid w:val="004F2A23"/>
  </w:style>
  <w:style w:type="paragraph" w:styleId="ListParagraph">
    <w:name w:val="List Paragraph"/>
    <w:basedOn w:val="Normal"/>
    <w:uiPriority w:val="34"/>
    <w:qFormat/>
    <w:rsid w:val="00D33315"/>
    <w:pPr>
      <w:ind w:left="720"/>
      <w:contextualSpacing/>
    </w:pPr>
    <w:rPr>
      <w:rFonts w:asciiTheme="majorHAnsi" w:hAnsiTheme="majorHAnsi" w:cstheme="majorBidi"/>
      <w:lang w:bidi="en-US"/>
    </w:rPr>
  </w:style>
  <w:style w:type="table" w:styleId="TableGrid">
    <w:name w:val="Table Grid"/>
    <w:basedOn w:val="TableNormal"/>
    <w:uiPriority w:val="59"/>
    <w:rsid w:val="00D33315"/>
    <w:pPr>
      <w:spacing w:after="0" w:line="240" w:lineRule="auto"/>
    </w:pPr>
    <w:rPr>
      <w:rFonts w:asciiTheme="majorHAnsi" w:hAnsiTheme="majorHAnsi" w:cstheme="majorBidi"/>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95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A0E"/>
  </w:style>
  <w:style w:type="paragraph" w:styleId="Footer">
    <w:name w:val="footer"/>
    <w:basedOn w:val="Normal"/>
    <w:link w:val="FooterChar"/>
    <w:uiPriority w:val="99"/>
    <w:unhideWhenUsed/>
    <w:rsid w:val="00995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6865-AD42-4168-9F6C-B47EE3F4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31</cp:revision>
  <cp:lastPrinted>2017-09-04T15:18:00Z</cp:lastPrinted>
  <dcterms:created xsi:type="dcterms:W3CDTF">2015-08-29T07:43:00Z</dcterms:created>
  <dcterms:modified xsi:type="dcterms:W3CDTF">2017-09-04T15:33:00Z</dcterms:modified>
</cp:coreProperties>
</file>